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82CC" w14:textId="77777777" w:rsidR="00C15ABB" w:rsidRDefault="00C15ABB" w:rsidP="00C15ABB">
      <w:pPr>
        <w:jc w:val="center"/>
        <w:rPr>
          <w:rFonts w:ascii="Segoe UI" w:hAnsi="Segoe UI" w:cs="Segoe UI"/>
          <w:b/>
          <w:bCs/>
          <w:sz w:val="28"/>
          <w:szCs w:val="28"/>
          <w:lang w:val="en-US"/>
        </w:rPr>
      </w:pPr>
      <w:r>
        <w:rPr>
          <w:rFonts w:ascii="Segoe UI" w:hAnsi="Segoe UI" w:cs="Segoe UI"/>
          <w:b/>
          <w:bCs/>
          <w:sz w:val="28"/>
          <w:szCs w:val="28"/>
          <w:lang w:val="en-US"/>
        </w:rPr>
        <w:t xml:space="preserve">SOCOTEC Ireland </w:t>
      </w:r>
      <w:r w:rsidRPr="00335B4E">
        <w:rPr>
          <w:rFonts w:ascii="Segoe UI" w:hAnsi="Segoe UI" w:cs="Segoe UI"/>
          <w:b/>
          <w:bCs/>
          <w:sz w:val="28"/>
          <w:szCs w:val="28"/>
          <w:lang w:val="en-US"/>
        </w:rPr>
        <w:t>L</w:t>
      </w:r>
      <w:r>
        <w:rPr>
          <w:rFonts w:ascii="Segoe UI" w:hAnsi="Segoe UI" w:cs="Segoe UI"/>
          <w:b/>
          <w:bCs/>
          <w:sz w:val="28"/>
          <w:szCs w:val="28"/>
          <w:lang w:val="en-US"/>
        </w:rPr>
        <w:t>imi</w:t>
      </w:r>
      <w:r w:rsidRPr="00335B4E">
        <w:rPr>
          <w:rFonts w:ascii="Segoe UI" w:hAnsi="Segoe UI" w:cs="Segoe UI"/>
          <w:b/>
          <w:bCs/>
          <w:sz w:val="28"/>
          <w:szCs w:val="28"/>
          <w:lang w:val="en-US"/>
        </w:rPr>
        <w:t>t</w:t>
      </w:r>
      <w:r>
        <w:rPr>
          <w:rFonts w:ascii="Segoe UI" w:hAnsi="Segoe UI" w:cs="Segoe UI"/>
          <w:b/>
          <w:bCs/>
          <w:sz w:val="28"/>
          <w:szCs w:val="28"/>
          <w:lang w:val="en-US"/>
        </w:rPr>
        <w:t>e</w:t>
      </w:r>
      <w:r w:rsidRPr="00335B4E">
        <w:rPr>
          <w:rFonts w:ascii="Segoe UI" w:hAnsi="Segoe UI" w:cs="Segoe UI"/>
          <w:b/>
          <w:bCs/>
          <w:sz w:val="28"/>
          <w:szCs w:val="28"/>
          <w:lang w:val="en-US"/>
        </w:rPr>
        <w:t xml:space="preserve">d  </w:t>
      </w:r>
    </w:p>
    <w:p w14:paraId="05D7AFD8" w14:textId="77777777" w:rsidR="00C15ABB" w:rsidRDefault="00C15ABB" w:rsidP="00C15ABB">
      <w:pPr>
        <w:jc w:val="center"/>
        <w:rPr>
          <w:rFonts w:ascii="Segoe UI" w:hAnsi="Segoe UI" w:cs="Segoe UI"/>
          <w:b/>
          <w:bCs/>
          <w:sz w:val="28"/>
          <w:szCs w:val="28"/>
          <w:lang w:val="en-US"/>
        </w:rPr>
      </w:pPr>
      <w:r>
        <w:rPr>
          <w:rFonts w:ascii="Segoe UI" w:hAnsi="Segoe UI" w:cs="Segoe UI"/>
          <w:b/>
          <w:bCs/>
          <w:sz w:val="28"/>
          <w:szCs w:val="28"/>
          <w:lang w:val="en-US"/>
        </w:rPr>
        <w:t xml:space="preserve">Customer </w:t>
      </w:r>
      <w:r w:rsidRPr="00335B4E">
        <w:rPr>
          <w:rFonts w:ascii="Segoe UI" w:hAnsi="Segoe UI" w:cs="Segoe UI"/>
          <w:b/>
          <w:bCs/>
          <w:sz w:val="28"/>
          <w:szCs w:val="28"/>
          <w:lang w:val="en-US"/>
        </w:rPr>
        <w:t>Agreemen</w:t>
      </w:r>
      <w:r>
        <w:rPr>
          <w:rFonts w:ascii="Segoe UI" w:hAnsi="Segoe UI" w:cs="Segoe UI"/>
          <w:b/>
          <w:bCs/>
          <w:sz w:val="28"/>
          <w:szCs w:val="28"/>
          <w:lang w:val="en-US"/>
        </w:rPr>
        <w:t>t</w:t>
      </w:r>
    </w:p>
    <w:p w14:paraId="3E819BE1" w14:textId="77777777" w:rsidR="00C15ABB" w:rsidRPr="009B68F8" w:rsidRDefault="00C15ABB" w:rsidP="00C15ABB">
      <w:pPr>
        <w:spacing w:after="0"/>
        <w:jc w:val="both"/>
        <w:rPr>
          <w:rFonts w:ascii="Segoe UI" w:hAnsi="Segoe UI" w:cs="Segoe UI"/>
          <w:i/>
          <w:iCs/>
          <w:sz w:val="20"/>
          <w:szCs w:val="20"/>
          <w:lang w:val="en-US"/>
        </w:rPr>
      </w:pPr>
      <w:r w:rsidRPr="00EE4A4D">
        <w:rPr>
          <w:rFonts w:ascii="Segoe UI" w:hAnsi="Segoe UI" w:cs="Segoe UI"/>
          <w:sz w:val="20"/>
          <w:szCs w:val="20"/>
          <w:lang w:val="en-US"/>
        </w:rPr>
        <w:t xml:space="preserve">This </w:t>
      </w:r>
      <w:r w:rsidRPr="00CC37E6">
        <w:rPr>
          <w:rFonts w:ascii="Segoe UI" w:hAnsi="Segoe UI" w:cs="Segoe UI"/>
          <w:sz w:val="20"/>
          <w:szCs w:val="20"/>
          <w:lang w:val="en-US"/>
        </w:rPr>
        <w:t xml:space="preserve">Agreement for the provision of certification </w:t>
      </w:r>
      <w:r w:rsidRPr="00EF428D">
        <w:rPr>
          <w:rFonts w:ascii="Segoe UI" w:hAnsi="Segoe UI" w:cs="Segoe UI"/>
          <w:sz w:val="20"/>
          <w:szCs w:val="20"/>
          <w:lang w:val="en-US"/>
        </w:rPr>
        <w:t>Services by S</w:t>
      </w:r>
      <w:r>
        <w:rPr>
          <w:rFonts w:ascii="Segoe UI" w:hAnsi="Segoe UI" w:cs="Segoe UI"/>
          <w:sz w:val="20"/>
          <w:szCs w:val="20"/>
          <w:lang w:val="en-US"/>
        </w:rPr>
        <w:t>OCOTEC</w:t>
      </w:r>
      <w:r w:rsidRPr="00EF428D">
        <w:rPr>
          <w:rFonts w:ascii="Segoe UI" w:hAnsi="Segoe UI" w:cs="Segoe UI"/>
          <w:sz w:val="20"/>
          <w:szCs w:val="20"/>
          <w:lang w:val="en-US"/>
        </w:rPr>
        <w:t xml:space="preserve"> Ireland Limited for its Customers is legally enforceable and sets out the obligations and responsibilities of S</w:t>
      </w:r>
      <w:r>
        <w:rPr>
          <w:rFonts w:ascii="Segoe UI" w:hAnsi="Segoe UI" w:cs="Segoe UI"/>
          <w:sz w:val="20"/>
          <w:szCs w:val="20"/>
          <w:lang w:val="en-US"/>
        </w:rPr>
        <w:t>OCOTEC</w:t>
      </w:r>
      <w:r w:rsidRPr="00EF428D">
        <w:rPr>
          <w:rFonts w:ascii="Segoe UI" w:hAnsi="Segoe UI" w:cs="Segoe UI"/>
          <w:sz w:val="20"/>
          <w:szCs w:val="20"/>
          <w:lang w:val="en-US"/>
        </w:rPr>
        <w:t xml:space="preserve"> Ireland Limited, “the Company” and “the Customer” in relation to </w:t>
      </w:r>
      <w:r w:rsidRPr="009B68F8">
        <w:rPr>
          <w:rFonts w:ascii="Segoe UI" w:hAnsi="Segoe UI" w:cs="Segoe UI"/>
          <w:sz w:val="20"/>
          <w:szCs w:val="20"/>
          <w:lang w:val="en-US"/>
        </w:rPr>
        <w:t xml:space="preserve">European Conformity CE marking under the Construction Products Regulations (EU) 2024/3110 (CPR) and the applicable Harmonised Standard(s). </w:t>
      </w:r>
    </w:p>
    <w:p w14:paraId="0D45D93D" w14:textId="77777777" w:rsidR="00C15ABB" w:rsidRDefault="00C15ABB" w:rsidP="00C15ABB">
      <w:pPr>
        <w:rPr>
          <w:rFonts w:ascii="Segoe UI" w:hAnsi="Segoe UI" w:cs="Segoe UI"/>
          <w:i/>
          <w:iCs/>
          <w:sz w:val="20"/>
          <w:szCs w:val="20"/>
          <w:lang w:val="en-US"/>
        </w:rPr>
      </w:pPr>
    </w:p>
    <w:p w14:paraId="4BABAC1C" w14:textId="77777777" w:rsidR="00C15ABB" w:rsidRPr="00A811CB" w:rsidRDefault="00C15ABB" w:rsidP="00C15ABB">
      <w:pPr>
        <w:rPr>
          <w:rFonts w:ascii="Segoe UI" w:hAnsi="Segoe UI" w:cs="Segoe UI"/>
          <w:sz w:val="20"/>
          <w:szCs w:val="20"/>
          <w:lang w:val="en-US"/>
        </w:rPr>
      </w:pPr>
      <w:r w:rsidRPr="00CC37E6">
        <w:rPr>
          <w:rFonts w:ascii="Segoe UI" w:hAnsi="Segoe UI" w:cs="Segoe UI"/>
          <w:i/>
          <w:iCs/>
          <w:sz w:val="20"/>
          <w:szCs w:val="20"/>
          <w:lang w:val="en-US"/>
        </w:rPr>
        <w:t>Agreement Between</w:t>
      </w:r>
      <w:r w:rsidRPr="00A811CB">
        <w:rPr>
          <w:rFonts w:ascii="Segoe UI" w:hAnsi="Segoe UI" w:cs="Segoe UI"/>
          <w:i/>
          <w:iCs/>
          <w:sz w:val="20"/>
          <w:szCs w:val="20"/>
          <w:lang w:val="en-US"/>
        </w:rPr>
        <w:t>:</w:t>
      </w:r>
    </w:p>
    <w:p w14:paraId="13F69BCC" w14:textId="77777777" w:rsidR="00C15ABB" w:rsidRPr="003825E9" w:rsidRDefault="00C15ABB" w:rsidP="00C15ABB">
      <w:pPr>
        <w:jc w:val="both"/>
        <w:rPr>
          <w:rFonts w:ascii="Segoe UI" w:hAnsi="Segoe UI" w:cs="Segoe UI"/>
          <w:i/>
          <w:iCs/>
          <w:sz w:val="20"/>
          <w:szCs w:val="20"/>
          <w:lang w:val="en-US"/>
        </w:rPr>
      </w:pPr>
      <w:r>
        <w:rPr>
          <w:rFonts w:ascii="Segoe UI" w:hAnsi="Segoe UI" w:cs="Segoe UI"/>
          <w:b/>
          <w:bCs/>
          <w:sz w:val="20"/>
          <w:szCs w:val="20"/>
          <w:lang w:val="en-US"/>
        </w:rPr>
        <w:t xml:space="preserve">SOCOTEC Ireland </w:t>
      </w:r>
      <w:r w:rsidRPr="00B16853">
        <w:rPr>
          <w:rFonts w:ascii="Segoe UI" w:hAnsi="Segoe UI" w:cs="Segoe UI"/>
          <w:b/>
          <w:bCs/>
          <w:sz w:val="20"/>
          <w:szCs w:val="20"/>
          <w:lang w:val="en-US"/>
        </w:rPr>
        <w:t>Limited</w:t>
      </w:r>
      <w:r w:rsidRPr="00FD1DD5">
        <w:rPr>
          <w:rFonts w:ascii="Segoe UI" w:hAnsi="Segoe UI" w:cs="Segoe UI"/>
          <w:sz w:val="20"/>
          <w:szCs w:val="20"/>
        </w:rPr>
        <w:t xml:space="preserve"> </w:t>
      </w:r>
      <w:r w:rsidRPr="004F16B4">
        <w:rPr>
          <w:rFonts w:ascii="Segoe UI" w:hAnsi="Segoe UI" w:cs="Segoe UI"/>
          <w:sz w:val="20"/>
          <w:szCs w:val="20"/>
        </w:rPr>
        <w:t xml:space="preserve">a </w:t>
      </w:r>
      <w:r>
        <w:t>Private Company Limited By Shares, Company Number: 238170</w:t>
      </w:r>
      <w:r>
        <w:rPr>
          <w:rFonts w:ascii="Segoe UI" w:hAnsi="Segoe UI" w:cs="Segoe UI"/>
          <w:sz w:val="20"/>
          <w:szCs w:val="20"/>
        </w:rPr>
        <w:t>,</w:t>
      </w:r>
      <w:r w:rsidRPr="004F16B4">
        <w:rPr>
          <w:rFonts w:ascii="Segoe UI" w:hAnsi="Segoe UI" w:cs="Segoe UI"/>
          <w:sz w:val="20"/>
          <w:szCs w:val="20"/>
        </w:rPr>
        <w:t xml:space="preserve"> </w:t>
      </w:r>
      <w:r w:rsidRPr="000757A6">
        <w:rPr>
          <w:rFonts w:ascii="Segoe UI" w:hAnsi="Segoe UI" w:cs="Segoe UI"/>
          <w:sz w:val="20"/>
          <w:szCs w:val="20"/>
        </w:rPr>
        <w:t xml:space="preserve">Suite B10, 27 – 28 Herbert Place, Dublin, Republic of Ireland, D02 DC97 </w:t>
      </w:r>
      <w:r>
        <w:rPr>
          <w:rFonts w:ascii="Segoe UI" w:hAnsi="Segoe UI" w:cs="Segoe UI"/>
          <w:sz w:val="20"/>
          <w:szCs w:val="20"/>
        </w:rPr>
        <w:t xml:space="preserve">“the Company” </w:t>
      </w:r>
      <w:r w:rsidRPr="003825E9">
        <w:rPr>
          <w:rFonts w:ascii="Segoe UI" w:hAnsi="Segoe UI" w:cs="Segoe UI"/>
          <w:sz w:val="20"/>
          <w:szCs w:val="20"/>
        </w:rPr>
        <w:t xml:space="preserve">part of </w:t>
      </w:r>
      <w:r w:rsidRPr="003825E9">
        <w:rPr>
          <w:rFonts w:ascii="Segoe UI" w:hAnsi="Segoe UI" w:cs="Segoe UI"/>
          <w:b/>
          <w:bCs/>
          <w:sz w:val="20"/>
          <w:szCs w:val="20"/>
          <w:lang w:val="en-US"/>
        </w:rPr>
        <w:t>SOCOTEC UK Limited</w:t>
      </w:r>
      <w:r w:rsidRPr="003825E9">
        <w:rPr>
          <w:rFonts w:ascii="Segoe UI" w:hAnsi="Segoe UI" w:cs="Segoe UI"/>
          <w:sz w:val="20"/>
          <w:szCs w:val="20"/>
          <w:lang w:val="en-US"/>
        </w:rPr>
        <w:t xml:space="preserve"> Company number: 02880501 and the situation of its registered office in England at: SOCOTEC House, Bretby Business Park, Ashby Road, Bretby, Burton upon Trent, DE15 0YZ.</w:t>
      </w:r>
    </w:p>
    <w:p w14:paraId="76C38A9E" w14:textId="77777777" w:rsidR="00C15ABB" w:rsidRDefault="00C15ABB" w:rsidP="00C15ABB">
      <w:pPr>
        <w:rPr>
          <w:rFonts w:ascii="Segoe UI" w:hAnsi="Segoe UI" w:cs="Segoe UI"/>
          <w:i/>
          <w:iCs/>
          <w:sz w:val="20"/>
          <w:szCs w:val="20"/>
          <w:lang w:val="en-US"/>
        </w:rPr>
      </w:pPr>
      <w:r>
        <w:rPr>
          <w:rFonts w:ascii="Segoe UI" w:hAnsi="Segoe UI" w:cs="Segoe UI"/>
          <w:i/>
          <w:iCs/>
          <w:sz w:val="20"/>
          <w:szCs w:val="20"/>
          <w:lang w:val="en-US"/>
        </w:rPr>
        <w:t>and</w:t>
      </w:r>
    </w:p>
    <w:p w14:paraId="46A9C15D" w14:textId="77777777" w:rsidR="00C15ABB" w:rsidRPr="00A811CB" w:rsidRDefault="00C15ABB" w:rsidP="00C15ABB">
      <w:pPr>
        <w:rPr>
          <w:rFonts w:ascii="Segoe UI" w:hAnsi="Segoe UI" w:cs="Segoe UI"/>
          <w:i/>
          <w:iCs/>
          <w:sz w:val="20"/>
          <w:szCs w:val="20"/>
          <w:lang w:val="en-US"/>
        </w:rPr>
      </w:pPr>
      <w:r w:rsidRPr="00A811CB">
        <w:rPr>
          <w:rFonts w:ascii="Segoe UI" w:hAnsi="Segoe UI" w:cs="Segoe UI"/>
          <w:i/>
          <w:iCs/>
          <w:sz w:val="20"/>
          <w:szCs w:val="20"/>
          <w:lang w:val="en-US"/>
        </w:rPr>
        <w:t>Either: for companies</w:t>
      </w:r>
    </w:p>
    <w:p w14:paraId="796BF143" w14:textId="77777777" w:rsidR="00C15ABB" w:rsidRDefault="00C15ABB" w:rsidP="00C15ABB">
      <w:pPr>
        <w:rPr>
          <w:rFonts w:ascii="Segoe UI" w:hAnsi="Segoe UI" w:cs="Segoe UI"/>
          <w:i/>
          <w:iCs/>
          <w:sz w:val="24"/>
          <w:szCs w:val="24"/>
          <w:lang w:val="en-US"/>
        </w:rPr>
      </w:pPr>
    </w:p>
    <w:p w14:paraId="3D13876F" w14:textId="77777777" w:rsidR="00C15ABB" w:rsidRPr="00B17BFD" w:rsidRDefault="00C15ABB" w:rsidP="00C15ABB">
      <w:pPr>
        <w:rPr>
          <w:rFonts w:ascii="Segoe UI" w:hAnsi="Segoe UI" w:cs="Segoe UI"/>
          <w:sz w:val="24"/>
          <w:szCs w:val="24"/>
          <w:lang w:val="en-US"/>
        </w:rPr>
      </w:pPr>
      <w:permStart w:id="1388525153" w:edGrp="everyone"/>
      <w:r>
        <w:rPr>
          <w:rFonts w:ascii="Segoe UI" w:hAnsi="Segoe UI" w:cs="Segoe UI"/>
          <w:sz w:val="20"/>
          <w:szCs w:val="20"/>
          <w:lang w:val="en-US"/>
        </w:rPr>
        <w:t>*</w:t>
      </w:r>
      <w:r w:rsidRPr="00B17BFD">
        <w:rPr>
          <w:rFonts w:ascii="Segoe UI" w:hAnsi="Segoe UI" w:cs="Segoe UI"/>
          <w:sz w:val="20"/>
          <w:szCs w:val="20"/>
          <w:lang w:val="en-US"/>
        </w:rPr>
        <w:t>a.</w:t>
      </w:r>
      <w:r>
        <w:rPr>
          <w:rFonts w:ascii="Segoe UI" w:hAnsi="Segoe UI" w:cs="Segoe UI"/>
          <w:sz w:val="24"/>
          <w:szCs w:val="24"/>
          <w:lang w:val="en-US"/>
        </w:rPr>
        <w:t xml:space="preserve"> </w:t>
      </w:r>
      <w:r w:rsidRPr="00B17BFD">
        <w:rPr>
          <w:rFonts w:ascii="Segoe UI" w:hAnsi="Segoe UI" w:cs="Segoe UI"/>
          <w:sz w:val="24"/>
          <w:szCs w:val="24"/>
          <w:lang w:val="en-US"/>
        </w:rPr>
        <w:t>______________________________________________________________________________________</w:t>
      </w:r>
    </w:p>
    <w:p w14:paraId="313F7CF9" w14:textId="77777777" w:rsidR="00C15ABB" w:rsidRDefault="00C15ABB" w:rsidP="00C15ABB">
      <w:pPr>
        <w:rPr>
          <w:rFonts w:ascii="Segoe UI" w:hAnsi="Segoe UI" w:cs="Segoe UI"/>
          <w:sz w:val="24"/>
          <w:szCs w:val="24"/>
          <w:lang w:val="en-US"/>
        </w:rPr>
      </w:pPr>
    </w:p>
    <w:p w14:paraId="6BAA3984" w14:textId="77777777" w:rsidR="00C15ABB" w:rsidRDefault="00C15ABB" w:rsidP="00C15ABB">
      <w:pPr>
        <w:rPr>
          <w:rFonts w:ascii="Segoe UI" w:hAnsi="Segoe UI" w:cs="Segoe UI"/>
          <w:sz w:val="24"/>
          <w:szCs w:val="24"/>
          <w:lang w:val="en-US"/>
        </w:rPr>
      </w:pPr>
      <w:r w:rsidRPr="00A811CB">
        <w:rPr>
          <w:rFonts w:ascii="Segoe UI" w:hAnsi="Segoe UI" w:cs="Segoe UI"/>
          <w:sz w:val="20"/>
          <w:szCs w:val="20"/>
          <w:lang w:val="en-US"/>
        </w:rPr>
        <w:t>Company number:</w:t>
      </w:r>
      <w:r>
        <w:rPr>
          <w:rFonts w:ascii="Segoe UI" w:hAnsi="Segoe UI" w:cs="Segoe UI"/>
          <w:sz w:val="24"/>
          <w:szCs w:val="24"/>
          <w:lang w:val="en-US"/>
        </w:rPr>
        <w:t xml:space="preserve">   ________________________________________________</w:t>
      </w:r>
      <w:r w:rsidRPr="00A811CB">
        <w:rPr>
          <w:rFonts w:ascii="Segoe UI" w:hAnsi="Segoe UI" w:cs="Segoe UI"/>
          <w:sz w:val="20"/>
          <w:szCs w:val="20"/>
          <w:lang w:val="en-US"/>
        </w:rPr>
        <w:t>having its registered office</w:t>
      </w:r>
    </w:p>
    <w:p w14:paraId="7C6D6DB8" w14:textId="77777777" w:rsidR="00C15ABB" w:rsidRDefault="00C15ABB" w:rsidP="00C15ABB">
      <w:pPr>
        <w:rPr>
          <w:rFonts w:ascii="Segoe UI" w:hAnsi="Segoe UI" w:cs="Segoe UI"/>
          <w:sz w:val="24"/>
          <w:szCs w:val="24"/>
          <w:lang w:val="en-US"/>
        </w:rPr>
      </w:pPr>
    </w:p>
    <w:p w14:paraId="0D1713EC" w14:textId="77777777" w:rsidR="00C15ABB" w:rsidRPr="00A811CB" w:rsidRDefault="00C15ABB" w:rsidP="00C15ABB">
      <w:pPr>
        <w:rPr>
          <w:rFonts w:ascii="Segoe UI" w:hAnsi="Segoe UI" w:cs="Segoe UI"/>
          <w:sz w:val="20"/>
          <w:szCs w:val="20"/>
          <w:lang w:val="en-US"/>
        </w:rPr>
      </w:pPr>
      <w:bookmarkStart w:id="0" w:name="_Hlk90628644"/>
      <w:r w:rsidRPr="00A811CB">
        <w:rPr>
          <w:rFonts w:ascii="Segoe UI" w:hAnsi="Segoe UI" w:cs="Segoe UI"/>
          <w:sz w:val="20"/>
          <w:szCs w:val="20"/>
          <w:lang w:val="en-US"/>
        </w:rPr>
        <w:t xml:space="preserve">at </w:t>
      </w:r>
      <w:r>
        <w:rPr>
          <w:rFonts w:ascii="Segoe UI" w:hAnsi="Segoe UI" w:cs="Segoe UI"/>
          <w:sz w:val="20"/>
          <w:szCs w:val="20"/>
          <w:lang w:val="en-US"/>
        </w:rPr>
        <w:t xml:space="preserve">____________________ </w:t>
      </w:r>
      <w:r w:rsidRPr="00A811CB">
        <w:rPr>
          <w:rFonts w:ascii="Segoe UI" w:hAnsi="Segoe UI" w:cs="Segoe UI"/>
          <w:sz w:val="20"/>
          <w:szCs w:val="20"/>
          <w:lang w:val="en-US"/>
        </w:rPr>
        <w:t>________________</w:t>
      </w:r>
      <w:r>
        <w:rPr>
          <w:rFonts w:ascii="Segoe UI" w:hAnsi="Segoe UI" w:cs="Segoe UI"/>
          <w:sz w:val="20"/>
          <w:szCs w:val="20"/>
          <w:lang w:val="en-US"/>
        </w:rPr>
        <w:t>_</w:t>
      </w:r>
      <w:r w:rsidRPr="00A811CB">
        <w:rPr>
          <w:rFonts w:ascii="Segoe UI" w:hAnsi="Segoe UI" w:cs="Segoe UI"/>
          <w:sz w:val="20"/>
          <w:szCs w:val="20"/>
          <w:lang w:val="en-US"/>
        </w:rPr>
        <w:t>_______________</w:t>
      </w:r>
      <w:r>
        <w:rPr>
          <w:rFonts w:ascii="Segoe UI" w:hAnsi="Segoe UI" w:cs="Segoe UI"/>
          <w:sz w:val="20"/>
          <w:szCs w:val="20"/>
          <w:lang w:val="en-US"/>
        </w:rPr>
        <w:t>___________________</w:t>
      </w:r>
      <w:r w:rsidRPr="00A811CB">
        <w:rPr>
          <w:rFonts w:ascii="Segoe UI" w:hAnsi="Segoe UI" w:cs="Segoe UI"/>
          <w:sz w:val="20"/>
          <w:szCs w:val="20"/>
          <w:lang w:val="en-US"/>
        </w:rPr>
        <w:t xml:space="preserve">_______________(the </w:t>
      </w:r>
      <w:r w:rsidRPr="00A811CB">
        <w:rPr>
          <w:rFonts w:ascii="Segoe UI" w:hAnsi="Segoe UI" w:cs="Segoe UI"/>
          <w:b/>
          <w:bCs/>
          <w:sz w:val="20"/>
          <w:szCs w:val="20"/>
          <w:lang w:val="en-US"/>
        </w:rPr>
        <w:t>“Customer”</w:t>
      </w:r>
      <w:r w:rsidRPr="00A811CB">
        <w:rPr>
          <w:rFonts w:ascii="Segoe UI" w:hAnsi="Segoe UI" w:cs="Segoe UI"/>
          <w:sz w:val="20"/>
          <w:szCs w:val="20"/>
          <w:lang w:val="en-US"/>
        </w:rPr>
        <w:t>).</w:t>
      </w:r>
    </w:p>
    <w:bookmarkEnd w:id="0"/>
    <w:p w14:paraId="496403C0" w14:textId="77777777" w:rsidR="00C15ABB" w:rsidRPr="00A811CB" w:rsidRDefault="00C15ABB" w:rsidP="00C15ABB">
      <w:pPr>
        <w:rPr>
          <w:rFonts w:ascii="Segoe UI" w:hAnsi="Segoe UI" w:cs="Segoe UI"/>
          <w:i/>
          <w:iCs/>
          <w:sz w:val="20"/>
          <w:szCs w:val="20"/>
          <w:lang w:val="en-US"/>
        </w:rPr>
      </w:pPr>
    </w:p>
    <w:p w14:paraId="1CF0AD60" w14:textId="77777777" w:rsidR="00C15ABB" w:rsidRPr="00A811CB" w:rsidRDefault="00C15ABB" w:rsidP="00C15ABB">
      <w:pPr>
        <w:rPr>
          <w:rFonts w:ascii="Segoe UI" w:hAnsi="Segoe UI" w:cs="Segoe UI"/>
          <w:i/>
          <w:iCs/>
          <w:sz w:val="20"/>
          <w:szCs w:val="20"/>
          <w:lang w:val="en-US"/>
        </w:rPr>
      </w:pPr>
      <w:r w:rsidRPr="00A811CB">
        <w:rPr>
          <w:rFonts w:ascii="Segoe UI" w:hAnsi="Segoe UI" w:cs="Segoe UI"/>
          <w:i/>
          <w:iCs/>
          <w:sz w:val="20"/>
          <w:szCs w:val="20"/>
          <w:lang w:val="en-US"/>
        </w:rPr>
        <w:t>Or: for individuals or partnerships</w:t>
      </w:r>
    </w:p>
    <w:p w14:paraId="5838006F" w14:textId="77777777" w:rsidR="00C15ABB" w:rsidRPr="00A811CB" w:rsidRDefault="00C15ABB" w:rsidP="00C15ABB">
      <w:pPr>
        <w:rPr>
          <w:rFonts w:ascii="Segoe UI" w:hAnsi="Segoe UI" w:cs="Segoe UI"/>
          <w:i/>
          <w:iCs/>
          <w:sz w:val="20"/>
          <w:szCs w:val="20"/>
          <w:lang w:val="en-US"/>
        </w:rPr>
      </w:pPr>
    </w:p>
    <w:p w14:paraId="777583E1" w14:textId="77777777" w:rsidR="00C15ABB" w:rsidRPr="00A811CB" w:rsidRDefault="00C15ABB" w:rsidP="00C15ABB">
      <w:pPr>
        <w:rPr>
          <w:rFonts w:ascii="Segoe UI" w:hAnsi="Segoe UI" w:cs="Segoe UI"/>
          <w:sz w:val="20"/>
          <w:szCs w:val="20"/>
          <w:lang w:val="en-US"/>
        </w:rPr>
      </w:pPr>
      <w:r>
        <w:rPr>
          <w:rFonts w:ascii="Segoe UI" w:hAnsi="Segoe UI" w:cs="Segoe UI"/>
          <w:sz w:val="20"/>
          <w:szCs w:val="20"/>
          <w:lang w:val="en-US"/>
        </w:rPr>
        <w:t>*b</w:t>
      </w:r>
      <w:r w:rsidRPr="00A811CB">
        <w:rPr>
          <w:rFonts w:ascii="Segoe UI" w:hAnsi="Segoe UI" w:cs="Segoe UI"/>
          <w:sz w:val="20"/>
          <w:szCs w:val="20"/>
          <w:lang w:val="en-US"/>
        </w:rPr>
        <w:t>.  _____________________________________________________________</w:t>
      </w:r>
      <w:r>
        <w:rPr>
          <w:rFonts w:ascii="Segoe UI" w:hAnsi="Segoe UI" w:cs="Segoe UI"/>
          <w:sz w:val="20"/>
          <w:szCs w:val="20"/>
          <w:lang w:val="en-US"/>
        </w:rPr>
        <w:t>_________________</w:t>
      </w:r>
      <w:r w:rsidRPr="00A811CB">
        <w:rPr>
          <w:rFonts w:ascii="Segoe UI" w:hAnsi="Segoe UI" w:cs="Segoe UI"/>
          <w:sz w:val="20"/>
          <w:szCs w:val="20"/>
          <w:lang w:val="en-US"/>
        </w:rPr>
        <w:t>_________________________</w:t>
      </w:r>
    </w:p>
    <w:p w14:paraId="72513B9B" w14:textId="77777777" w:rsidR="00C15ABB" w:rsidRPr="00A811CB" w:rsidRDefault="00C15ABB" w:rsidP="00C15ABB">
      <w:pPr>
        <w:rPr>
          <w:rFonts w:ascii="Segoe UI" w:hAnsi="Segoe UI" w:cs="Segoe UI"/>
          <w:sz w:val="20"/>
          <w:szCs w:val="20"/>
          <w:lang w:val="en-US"/>
        </w:rPr>
      </w:pPr>
    </w:p>
    <w:p w14:paraId="3168A6AA" w14:textId="77777777" w:rsidR="00C15ABB" w:rsidRPr="00A811CB" w:rsidRDefault="00C15ABB" w:rsidP="00C15ABB">
      <w:pPr>
        <w:rPr>
          <w:rFonts w:ascii="Segoe UI" w:hAnsi="Segoe UI" w:cs="Segoe UI"/>
          <w:sz w:val="20"/>
          <w:szCs w:val="20"/>
          <w:lang w:val="en-US"/>
        </w:rPr>
      </w:pPr>
      <w:r w:rsidRPr="00A811CB">
        <w:rPr>
          <w:rFonts w:ascii="Segoe UI" w:hAnsi="Segoe UI" w:cs="Segoe UI"/>
          <w:sz w:val="20"/>
          <w:szCs w:val="20"/>
          <w:lang w:val="en-US"/>
        </w:rPr>
        <w:t>having its principal place of business</w:t>
      </w:r>
    </w:p>
    <w:p w14:paraId="16CE9D41" w14:textId="77777777" w:rsidR="00C15ABB" w:rsidRPr="00A811CB" w:rsidRDefault="00C15ABB" w:rsidP="00C15ABB">
      <w:pPr>
        <w:rPr>
          <w:rFonts w:ascii="Segoe UI" w:hAnsi="Segoe UI" w:cs="Segoe UI"/>
          <w:sz w:val="20"/>
          <w:szCs w:val="20"/>
          <w:lang w:val="en-US"/>
        </w:rPr>
      </w:pPr>
    </w:p>
    <w:p w14:paraId="0F7383C2" w14:textId="77777777" w:rsidR="00C15ABB" w:rsidRPr="00A811CB" w:rsidRDefault="00C15ABB" w:rsidP="00C15ABB">
      <w:pPr>
        <w:rPr>
          <w:rFonts w:ascii="Segoe UI" w:hAnsi="Segoe UI" w:cs="Segoe UI"/>
          <w:sz w:val="20"/>
          <w:szCs w:val="20"/>
          <w:lang w:val="en-US"/>
        </w:rPr>
      </w:pPr>
      <w:r w:rsidRPr="00A811CB">
        <w:rPr>
          <w:rFonts w:ascii="Segoe UI" w:hAnsi="Segoe UI" w:cs="Segoe UI"/>
          <w:sz w:val="20"/>
          <w:szCs w:val="20"/>
          <w:lang w:val="en-US"/>
        </w:rPr>
        <w:t>at  ____________________________________________</w:t>
      </w:r>
      <w:r>
        <w:rPr>
          <w:rFonts w:ascii="Segoe UI" w:hAnsi="Segoe UI" w:cs="Segoe UI"/>
          <w:sz w:val="20"/>
          <w:szCs w:val="20"/>
          <w:lang w:val="en-US"/>
        </w:rPr>
        <w:t>__________________</w:t>
      </w:r>
      <w:r w:rsidRPr="00A811CB">
        <w:rPr>
          <w:rFonts w:ascii="Segoe UI" w:hAnsi="Segoe UI" w:cs="Segoe UI"/>
          <w:sz w:val="20"/>
          <w:szCs w:val="20"/>
          <w:lang w:val="en-US"/>
        </w:rPr>
        <w:t xml:space="preserve">_______________________(the </w:t>
      </w:r>
      <w:r w:rsidRPr="00A811CB">
        <w:rPr>
          <w:rFonts w:ascii="Segoe UI" w:hAnsi="Segoe UI" w:cs="Segoe UI"/>
          <w:b/>
          <w:bCs/>
          <w:sz w:val="20"/>
          <w:szCs w:val="20"/>
          <w:lang w:val="en-US"/>
        </w:rPr>
        <w:t>“Customer”</w:t>
      </w:r>
      <w:r w:rsidRPr="00A811CB">
        <w:rPr>
          <w:rFonts w:ascii="Segoe UI" w:hAnsi="Segoe UI" w:cs="Segoe UI"/>
          <w:sz w:val="20"/>
          <w:szCs w:val="20"/>
          <w:lang w:val="en-US"/>
        </w:rPr>
        <w:t>).</w:t>
      </w:r>
    </w:p>
    <w:p w14:paraId="5D926558" w14:textId="77777777" w:rsidR="00C15ABB" w:rsidRDefault="00C15ABB" w:rsidP="00C15ABB">
      <w:pPr>
        <w:rPr>
          <w:rFonts w:ascii="Segoe UI" w:hAnsi="Segoe UI" w:cs="Segoe UI"/>
          <w:sz w:val="24"/>
          <w:szCs w:val="24"/>
          <w:lang w:val="en-US"/>
        </w:rPr>
      </w:pPr>
    </w:p>
    <w:p w14:paraId="5446BFD4" w14:textId="77777777" w:rsidR="00C15ABB" w:rsidRPr="00CC37E6" w:rsidRDefault="00C15ABB" w:rsidP="00C15ABB">
      <w:pPr>
        <w:rPr>
          <w:rFonts w:ascii="Segoe UI" w:hAnsi="Segoe UI" w:cs="Segoe UI"/>
          <w:b/>
          <w:bCs/>
          <w:i/>
          <w:iCs/>
          <w:sz w:val="20"/>
          <w:szCs w:val="20"/>
          <w:lang w:val="en-US"/>
        </w:rPr>
      </w:pPr>
      <w:r w:rsidRPr="00CC37E6">
        <w:rPr>
          <w:rFonts w:ascii="Segoe UI" w:hAnsi="Segoe UI" w:cs="Segoe UI"/>
          <w:b/>
          <w:bCs/>
          <w:i/>
          <w:iCs/>
          <w:sz w:val="20"/>
          <w:szCs w:val="20"/>
          <w:lang w:val="en-US"/>
        </w:rPr>
        <w:t xml:space="preserve">*Complete and delete as appropriate. </w:t>
      </w:r>
    </w:p>
    <w:permEnd w:id="1388525153"/>
    <w:p w14:paraId="393A0035" w14:textId="77777777" w:rsidR="00C15ABB" w:rsidRDefault="00C15ABB" w:rsidP="00C15ABB">
      <w:pPr>
        <w:spacing w:after="240"/>
        <w:rPr>
          <w:rFonts w:ascii="Segoe UI" w:hAnsi="Segoe UI" w:cs="Segoe UI"/>
          <w:b/>
          <w:bCs/>
          <w:sz w:val="24"/>
          <w:szCs w:val="24"/>
          <w:lang w:val="en-US"/>
        </w:rPr>
      </w:pPr>
    </w:p>
    <w:p w14:paraId="0126C314" w14:textId="77777777" w:rsidR="00C15ABB" w:rsidRDefault="00C15ABB" w:rsidP="00C15ABB">
      <w:pPr>
        <w:spacing w:after="240"/>
        <w:rPr>
          <w:rFonts w:ascii="Segoe UI" w:hAnsi="Segoe UI" w:cs="Segoe UI"/>
          <w:b/>
          <w:bCs/>
          <w:sz w:val="24"/>
          <w:szCs w:val="24"/>
          <w:lang w:val="en-US"/>
        </w:rPr>
      </w:pPr>
      <w:r w:rsidRPr="000B7DAD">
        <w:rPr>
          <w:rFonts w:ascii="Segoe UI" w:hAnsi="Segoe UI" w:cs="Segoe UI"/>
          <w:b/>
          <w:bCs/>
          <w:sz w:val="24"/>
          <w:szCs w:val="24"/>
          <w:lang w:val="en-US"/>
        </w:rPr>
        <w:lastRenderedPageBreak/>
        <w:t>Contents</w:t>
      </w:r>
      <w:r>
        <w:rPr>
          <w:rFonts w:ascii="Segoe UI" w:hAnsi="Segoe UI" w:cs="Segoe UI"/>
          <w:b/>
          <w:bCs/>
          <w:sz w:val="24"/>
          <w:szCs w:val="24"/>
          <w:lang w:val="en-US"/>
        </w:rPr>
        <w:t xml:space="preserve"> and Conditions</w:t>
      </w:r>
    </w:p>
    <w:p w14:paraId="4716973A" w14:textId="77777777" w:rsidR="00C15ABB" w:rsidRPr="007C602E" w:rsidRDefault="00C15ABB" w:rsidP="00C15ABB">
      <w:pPr>
        <w:pStyle w:val="ListParagraph"/>
        <w:rPr>
          <w:rFonts w:ascii="Segoe UI" w:hAnsi="Segoe UI" w:cs="Segoe UI"/>
          <w:sz w:val="20"/>
          <w:szCs w:val="20"/>
          <w:lang w:val="en-US"/>
        </w:rPr>
      </w:pPr>
    </w:p>
    <w:p w14:paraId="48B4786B" w14:textId="77777777" w:rsidR="00C15ABB" w:rsidRDefault="00C15ABB" w:rsidP="00C15ABB">
      <w:pPr>
        <w:pStyle w:val="ListParagraph"/>
        <w:numPr>
          <w:ilvl w:val="2"/>
          <w:numId w:val="29"/>
        </w:numPr>
        <w:spacing w:after="240"/>
        <w:rPr>
          <w:rFonts w:ascii="Segoe UI" w:hAnsi="Segoe UI" w:cs="Segoe UI"/>
          <w:sz w:val="20"/>
          <w:szCs w:val="20"/>
          <w:lang w:val="en-US"/>
        </w:rPr>
      </w:pPr>
      <w:r w:rsidRPr="00A811CB">
        <w:rPr>
          <w:rFonts w:ascii="Segoe UI" w:hAnsi="Segoe UI" w:cs="Segoe UI"/>
          <w:sz w:val="20"/>
          <w:szCs w:val="20"/>
          <w:lang w:val="en-US"/>
        </w:rPr>
        <w:t xml:space="preserve">Definitions </w:t>
      </w:r>
    </w:p>
    <w:p w14:paraId="4E7C78D6" w14:textId="77777777" w:rsidR="00C15ABB" w:rsidRDefault="00C15ABB" w:rsidP="00C15ABB">
      <w:pPr>
        <w:pStyle w:val="ListParagraph"/>
        <w:spacing w:after="240"/>
        <w:ind w:left="360"/>
        <w:rPr>
          <w:rFonts w:ascii="Segoe UI" w:hAnsi="Segoe UI" w:cs="Segoe UI"/>
          <w:sz w:val="20"/>
          <w:szCs w:val="20"/>
          <w:lang w:val="en-US"/>
        </w:rPr>
      </w:pPr>
    </w:p>
    <w:p w14:paraId="18348D06" w14:textId="15B8375D" w:rsidR="00C15ABB" w:rsidRDefault="00C15ABB" w:rsidP="00C15ABB">
      <w:pPr>
        <w:pStyle w:val="ListParagraph"/>
        <w:numPr>
          <w:ilvl w:val="2"/>
          <w:numId w:val="29"/>
        </w:numPr>
        <w:spacing w:after="240"/>
        <w:rPr>
          <w:rFonts w:ascii="Segoe UI" w:hAnsi="Segoe UI" w:cs="Segoe UI"/>
          <w:sz w:val="20"/>
          <w:szCs w:val="20"/>
          <w:lang w:val="en-US"/>
        </w:rPr>
      </w:pPr>
      <w:r w:rsidRPr="00A811CB">
        <w:rPr>
          <w:rFonts w:ascii="Segoe UI" w:hAnsi="Segoe UI" w:cs="Segoe UI"/>
          <w:sz w:val="20"/>
          <w:szCs w:val="20"/>
          <w:lang w:val="en-US"/>
        </w:rPr>
        <w:t xml:space="preserve">Terms </w:t>
      </w:r>
      <w:r w:rsidR="0064170B">
        <w:rPr>
          <w:rFonts w:ascii="Segoe UI" w:hAnsi="Segoe UI" w:cs="Segoe UI"/>
          <w:sz w:val="20"/>
          <w:szCs w:val="20"/>
          <w:lang w:val="en-US"/>
        </w:rPr>
        <w:t xml:space="preserve">and Conditions </w:t>
      </w:r>
      <w:r w:rsidRPr="00A811CB">
        <w:rPr>
          <w:rFonts w:ascii="Segoe UI" w:hAnsi="Segoe UI" w:cs="Segoe UI"/>
          <w:sz w:val="20"/>
          <w:szCs w:val="20"/>
          <w:lang w:val="en-US"/>
        </w:rPr>
        <w:t xml:space="preserve">of </w:t>
      </w:r>
      <w:r>
        <w:rPr>
          <w:rFonts w:ascii="Segoe UI" w:hAnsi="Segoe UI" w:cs="Segoe UI"/>
          <w:sz w:val="20"/>
          <w:szCs w:val="20"/>
          <w:lang w:val="en-US"/>
        </w:rPr>
        <w:t xml:space="preserve">Sale </w:t>
      </w:r>
    </w:p>
    <w:p w14:paraId="3312EC82" w14:textId="77777777" w:rsidR="00C15ABB" w:rsidRDefault="00C15ABB" w:rsidP="00C15ABB">
      <w:pPr>
        <w:pStyle w:val="ListParagraph"/>
        <w:spacing w:after="240"/>
        <w:ind w:left="360"/>
        <w:rPr>
          <w:rFonts w:ascii="Segoe UI" w:hAnsi="Segoe UI" w:cs="Segoe UI"/>
          <w:sz w:val="20"/>
          <w:szCs w:val="20"/>
          <w:lang w:val="en-US"/>
        </w:rPr>
      </w:pPr>
    </w:p>
    <w:p w14:paraId="7807FC15" w14:textId="77777777" w:rsidR="00C15ABB" w:rsidRDefault="00C15ABB" w:rsidP="00C15ABB">
      <w:pPr>
        <w:pStyle w:val="ListParagraph"/>
        <w:numPr>
          <w:ilvl w:val="2"/>
          <w:numId w:val="29"/>
        </w:numPr>
        <w:spacing w:after="240"/>
        <w:rPr>
          <w:rFonts w:ascii="Segoe UI" w:hAnsi="Segoe UI" w:cs="Segoe UI"/>
          <w:sz w:val="20"/>
          <w:szCs w:val="20"/>
          <w:lang w:val="en-US"/>
        </w:rPr>
      </w:pPr>
      <w:bookmarkStart w:id="1" w:name="_Hlk90629607"/>
      <w:r w:rsidRPr="007D21B2">
        <w:rPr>
          <w:rFonts w:ascii="Segoe UI" w:hAnsi="Segoe UI" w:cs="Segoe UI"/>
          <w:sz w:val="20"/>
          <w:szCs w:val="20"/>
          <w:lang w:val="en-US"/>
        </w:rPr>
        <w:t xml:space="preserve">Obligations and Responsibilities of the Company </w:t>
      </w:r>
      <w:r>
        <w:rPr>
          <w:rFonts w:ascii="Segoe UI" w:hAnsi="Segoe UI" w:cs="Segoe UI"/>
          <w:sz w:val="20"/>
          <w:szCs w:val="20"/>
          <w:lang w:val="en-US"/>
        </w:rPr>
        <w:t>(Socotec Ireland Limited)</w:t>
      </w:r>
    </w:p>
    <w:p w14:paraId="655EAF0F" w14:textId="77777777" w:rsidR="00C15ABB" w:rsidRPr="00765E8D" w:rsidRDefault="00C15ABB" w:rsidP="00C15ABB">
      <w:pPr>
        <w:pStyle w:val="ListParagraph"/>
        <w:rPr>
          <w:rFonts w:ascii="Segoe UI" w:hAnsi="Segoe UI" w:cs="Segoe UI"/>
          <w:sz w:val="20"/>
          <w:szCs w:val="20"/>
          <w:lang w:val="en-US"/>
        </w:rPr>
      </w:pPr>
    </w:p>
    <w:p w14:paraId="7C6EAEFB" w14:textId="77777777" w:rsidR="00C15ABB" w:rsidRDefault="00C15ABB" w:rsidP="00C15ABB">
      <w:pPr>
        <w:pStyle w:val="ListParagraph"/>
        <w:numPr>
          <w:ilvl w:val="2"/>
          <w:numId w:val="29"/>
        </w:numPr>
        <w:spacing w:after="240"/>
        <w:rPr>
          <w:rFonts w:ascii="Segoe UI" w:hAnsi="Segoe UI" w:cs="Segoe UI"/>
          <w:sz w:val="20"/>
          <w:szCs w:val="20"/>
          <w:lang w:val="en-US"/>
        </w:rPr>
      </w:pPr>
      <w:r w:rsidRPr="00A811CB">
        <w:rPr>
          <w:rFonts w:ascii="Segoe UI" w:hAnsi="Segoe UI" w:cs="Segoe UI"/>
          <w:sz w:val="20"/>
          <w:szCs w:val="20"/>
          <w:lang w:val="en-US"/>
        </w:rPr>
        <w:t>Obligations and Responsibilities of the Customer</w:t>
      </w:r>
    </w:p>
    <w:p w14:paraId="3D3BDFE6" w14:textId="77777777" w:rsidR="00C15ABB" w:rsidRPr="00CF75A9" w:rsidRDefault="00C15ABB" w:rsidP="00C15ABB">
      <w:pPr>
        <w:pStyle w:val="ListParagraph"/>
        <w:rPr>
          <w:rFonts w:ascii="Segoe UI" w:hAnsi="Segoe UI" w:cs="Segoe UI"/>
          <w:sz w:val="20"/>
          <w:szCs w:val="20"/>
          <w:lang w:val="en-US"/>
        </w:rPr>
      </w:pPr>
    </w:p>
    <w:p w14:paraId="3D095931" w14:textId="77777777" w:rsidR="00C15ABB" w:rsidRDefault="00C15ABB" w:rsidP="00C15ABB">
      <w:pPr>
        <w:pStyle w:val="ListParagraph"/>
        <w:numPr>
          <w:ilvl w:val="2"/>
          <w:numId w:val="29"/>
        </w:numPr>
        <w:spacing w:after="240"/>
        <w:rPr>
          <w:rFonts w:ascii="Segoe UI" w:hAnsi="Segoe UI" w:cs="Segoe UI"/>
          <w:sz w:val="20"/>
          <w:szCs w:val="20"/>
          <w:lang w:val="en-US"/>
        </w:rPr>
      </w:pPr>
      <w:r>
        <w:rPr>
          <w:rFonts w:ascii="Segoe UI" w:hAnsi="Segoe UI" w:cs="Segoe UI"/>
          <w:sz w:val="20"/>
          <w:szCs w:val="20"/>
          <w:lang w:val="en-US"/>
        </w:rPr>
        <w:t>Audit Conduct</w:t>
      </w:r>
    </w:p>
    <w:p w14:paraId="2AAF7017" w14:textId="77777777" w:rsidR="00C15ABB" w:rsidRPr="00CF75A9" w:rsidRDefault="00C15ABB" w:rsidP="00C15ABB">
      <w:pPr>
        <w:pStyle w:val="ListParagraph"/>
        <w:rPr>
          <w:rFonts w:ascii="Segoe UI" w:hAnsi="Segoe UI" w:cs="Segoe UI"/>
          <w:sz w:val="20"/>
          <w:szCs w:val="20"/>
          <w:lang w:val="en-US"/>
        </w:rPr>
      </w:pPr>
    </w:p>
    <w:p w14:paraId="276BDA2E" w14:textId="77777777" w:rsidR="00C15ABB" w:rsidRDefault="00C15ABB" w:rsidP="00C15ABB">
      <w:pPr>
        <w:pStyle w:val="ListParagraph"/>
        <w:numPr>
          <w:ilvl w:val="2"/>
          <w:numId w:val="29"/>
        </w:numPr>
        <w:spacing w:after="240"/>
        <w:rPr>
          <w:rFonts w:ascii="Segoe UI" w:hAnsi="Segoe UI" w:cs="Segoe UI"/>
          <w:sz w:val="20"/>
          <w:szCs w:val="20"/>
          <w:lang w:val="en-US"/>
        </w:rPr>
      </w:pPr>
      <w:r>
        <w:rPr>
          <w:rFonts w:ascii="Segoe UI" w:hAnsi="Segoe UI" w:cs="Segoe UI"/>
          <w:sz w:val="20"/>
          <w:szCs w:val="20"/>
          <w:lang w:val="en-US"/>
        </w:rPr>
        <w:t>Materiality (Basis of Opinion)</w:t>
      </w:r>
    </w:p>
    <w:p w14:paraId="6F9DD68C" w14:textId="77777777" w:rsidR="00C15ABB" w:rsidRPr="00CF75A9" w:rsidRDefault="00C15ABB" w:rsidP="00C15ABB">
      <w:pPr>
        <w:pStyle w:val="ListParagraph"/>
        <w:rPr>
          <w:rFonts w:ascii="Segoe UI" w:hAnsi="Segoe UI" w:cs="Segoe UI"/>
          <w:sz w:val="20"/>
          <w:szCs w:val="20"/>
          <w:lang w:val="en-US"/>
        </w:rPr>
      </w:pPr>
    </w:p>
    <w:p w14:paraId="153CAFC6" w14:textId="77777777" w:rsidR="00C15ABB" w:rsidRDefault="00C15ABB" w:rsidP="00C15ABB">
      <w:pPr>
        <w:pStyle w:val="ListParagraph"/>
        <w:numPr>
          <w:ilvl w:val="2"/>
          <w:numId w:val="29"/>
        </w:numPr>
        <w:spacing w:after="240"/>
        <w:rPr>
          <w:rFonts w:ascii="Segoe UI" w:hAnsi="Segoe UI" w:cs="Segoe UI"/>
          <w:sz w:val="20"/>
          <w:szCs w:val="20"/>
          <w:lang w:val="en-US"/>
        </w:rPr>
      </w:pPr>
      <w:r>
        <w:rPr>
          <w:rFonts w:ascii="Segoe UI" w:hAnsi="Segoe UI" w:cs="Segoe UI"/>
          <w:sz w:val="20"/>
          <w:szCs w:val="20"/>
          <w:lang w:val="en-US"/>
        </w:rPr>
        <w:t xml:space="preserve">Suspension or Withdrawal of Certification </w:t>
      </w:r>
    </w:p>
    <w:p w14:paraId="542FFC98" w14:textId="77777777" w:rsidR="00C15ABB" w:rsidRDefault="00C15ABB" w:rsidP="00C15ABB">
      <w:pPr>
        <w:pStyle w:val="ListParagraph"/>
        <w:spacing w:after="240"/>
        <w:ind w:left="360"/>
        <w:rPr>
          <w:rFonts w:ascii="Segoe UI" w:hAnsi="Segoe UI" w:cs="Segoe UI"/>
          <w:sz w:val="20"/>
          <w:szCs w:val="20"/>
          <w:lang w:val="en-US"/>
        </w:rPr>
      </w:pPr>
    </w:p>
    <w:p w14:paraId="4FFA3FDD" w14:textId="77777777" w:rsidR="00C15ABB" w:rsidRPr="00CF75A9" w:rsidRDefault="00C15ABB" w:rsidP="00C15ABB">
      <w:pPr>
        <w:pStyle w:val="ListParagraph"/>
        <w:numPr>
          <w:ilvl w:val="2"/>
          <w:numId w:val="29"/>
        </w:numPr>
        <w:spacing w:after="240"/>
        <w:rPr>
          <w:rFonts w:ascii="Segoe UI" w:hAnsi="Segoe UI" w:cs="Segoe UI"/>
          <w:sz w:val="20"/>
          <w:szCs w:val="20"/>
          <w:lang w:val="en-US"/>
        </w:rPr>
      </w:pPr>
      <w:r w:rsidRPr="00235C5B">
        <w:rPr>
          <w:rFonts w:ascii="Segoe UI" w:hAnsi="Segoe UI" w:cs="Segoe UI"/>
          <w:sz w:val="20"/>
          <w:szCs w:val="20"/>
          <w:lang w:val="en-US"/>
        </w:rPr>
        <w:t>Confidentiality</w:t>
      </w:r>
      <w:r>
        <w:rPr>
          <w:rFonts w:ascii="Segoe UI" w:hAnsi="Segoe UI" w:cs="Segoe UI"/>
          <w:sz w:val="20"/>
          <w:szCs w:val="20"/>
          <w:lang w:val="en-US"/>
        </w:rPr>
        <w:t xml:space="preserve"> </w:t>
      </w:r>
      <w:bookmarkStart w:id="2" w:name="_Hlk126156281"/>
      <w:r w:rsidRPr="00800492">
        <w:rPr>
          <w:rFonts w:ascii="Segoe UI" w:hAnsi="Segoe UI" w:cs="Segoe UI"/>
          <w:i/>
          <w:iCs/>
          <w:sz w:val="20"/>
          <w:szCs w:val="20"/>
          <w:lang w:val="en-US"/>
        </w:rPr>
        <w:t xml:space="preserve">(Additional to </w:t>
      </w:r>
      <w:r>
        <w:rPr>
          <w:rFonts w:ascii="Segoe UI" w:hAnsi="Segoe UI" w:cs="Segoe UI"/>
          <w:i/>
          <w:iCs/>
          <w:sz w:val="20"/>
          <w:szCs w:val="20"/>
          <w:lang w:val="en-US"/>
        </w:rPr>
        <w:t xml:space="preserve">standard </w:t>
      </w:r>
      <w:r w:rsidRPr="00800492">
        <w:rPr>
          <w:rFonts w:ascii="Segoe UI" w:hAnsi="Segoe UI" w:cs="Segoe UI"/>
          <w:i/>
          <w:iCs/>
          <w:sz w:val="20"/>
          <w:szCs w:val="20"/>
          <w:lang w:val="en-US"/>
        </w:rPr>
        <w:t>Terms and Conditions</w:t>
      </w:r>
      <w:r>
        <w:rPr>
          <w:rFonts w:ascii="Segoe UI" w:hAnsi="Segoe UI" w:cs="Segoe UI"/>
          <w:i/>
          <w:iCs/>
          <w:sz w:val="20"/>
          <w:szCs w:val="20"/>
          <w:lang w:val="en-US"/>
        </w:rPr>
        <w:t xml:space="preserve"> of Sale</w:t>
      </w:r>
      <w:r w:rsidRPr="00800492">
        <w:rPr>
          <w:rFonts w:ascii="Segoe UI" w:hAnsi="Segoe UI" w:cs="Segoe UI"/>
          <w:i/>
          <w:iCs/>
          <w:sz w:val="20"/>
          <w:szCs w:val="20"/>
          <w:lang w:val="en-US"/>
        </w:rPr>
        <w:t>)</w:t>
      </w:r>
    </w:p>
    <w:p w14:paraId="4E70E9A9" w14:textId="77777777" w:rsidR="00C15ABB" w:rsidRPr="00CF75A9" w:rsidRDefault="00C15ABB" w:rsidP="00C15ABB">
      <w:pPr>
        <w:pStyle w:val="ListParagraph"/>
        <w:rPr>
          <w:rFonts w:ascii="Segoe UI" w:hAnsi="Segoe UI" w:cs="Segoe UI"/>
          <w:sz w:val="20"/>
          <w:szCs w:val="20"/>
          <w:lang w:val="en-US"/>
        </w:rPr>
      </w:pPr>
    </w:p>
    <w:bookmarkEnd w:id="2"/>
    <w:p w14:paraId="5CC0D335" w14:textId="77777777" w:rsidR="00C15ABB" w:rsidRDefault="00C15ABB" w:rsidP="00C15ABB">
      <w:pPr>
        <w:pStyle w:val="ListParagraph"/>
        <w:numPr>
          <w:ilvl w:val="2"/>
          <w:numId w:val="29"/>
        </w:numPr>
        <w:spacing w:after="240"/>
        <w:rPr>
          <w:rFonts w:ascii="Segoe UI" w:hAnsi="Segoe UI" w:cs="Segoe UI"/>
          <w:sz w:val="20"/>
          <w:szCs w:val="20"/>
          <w:lang w:val="en-US"/>
        </w:rPr>
      </w:pPr>
      <w:r w:rsidRPr="00235C5B">
        <w:rPr>
          <w:rFonts w:ascii="Segoe UI" w:hAnsi="Segoe UI" w:cs="Segoe UI"/>
          <w:sz w:val="20"/>
          <w:szCs w:val="20"/>
          <w:lang w:val="en-US"/>
        </w:rPr>
        <w:t>Terms of Agreement</w:t>
      </w:r>
    </w:p>
    <w:p w14:paraId="6C7377C9" w14:textId="77777777" w:rsidR="00C15ABB" w:rsidRDefault="00C15ABB" w:rsidP="00C15ABB">
      <w:pPr>
        <w:pStyle w:val="ListParagraph"/>
        <w:spacing w:after="240"/>
        <w:ind w:left="360"/>
        <w:rPr>
          <w:rFonts w:ascii="Segoe UI" w:hAnsi="Segoe UI" w:cs="Segoe UI"/>
          <w:sz w:val="20"/>
          <w:szCs w:val="20"/>
          <w:lang w:val="en-US"/>
        </w:rPr>
      </w:pPr>
    </w:p>
    <w:p w14:paraId="24C74A90" w14:textId="77777777" w:rsidR="00C15ABB" w:rsidRDefault="00C15ABB" w:rsidP="00C15ABB">
      <w:pPr>
        <w:pStyle w:val="ListParagraph"/>
        <w:numPr>
          <w:ilvl w:val="2"/>
          <w:numId w:val="29"/>
        </w:numPr>
        <w:spacing w:after="240"/>
        <w:rPr>
          <w:rFonts w:ascii="Segoe UI" w:hAnsi="Segoe UI" w:cs="Segoe UI"/>
          <w:sz w:val="20"/>
          <w:szCs w:val="20"/>
          <w:lang w:val="en-US"/>
        </w:rPr>
      </w:pPr>
      <w:r w:rsidRPr="00235C5B">
        <w:rPr>
          <w:rFonts w:ascii="Segoe UI" w:hAnsi="Segoe UI" w:cs="Segoe UI"/>
          <w:sz w:val="20"/>
          <w:szCs w:val="20"/>
          <w:lang w:val="en-US"/>
        </w:rPr>
        <w:t>Assignment</w:t>
      </w:r>
    </w:p>
    <w:p w14:paraId="0C844990" w14:textId="77777777" w:rsidR="00C15ABB" w:rsidRPr="000C09B9" w:rsidRDefault="00C15ABB" w:rsidP="00C15ABB">
      <w:pPr>
        <w:pStyle w:val="ListParagraph"/>
        <w:rPr>
          <w:rFonts w:ascii="Segoe UI" w:hAnsi="Segoe UI" w:cs="Segoe UI"/>
          <w:sz w:val="20"/>
          <w:szCs w:val="20"/>
          <w:lang w:val="en-US"/>
        </w:rPr>
      </w:pPr>
    </w:p>
    <w:bookmarkEnd w:id="1"/>
    <w:p w14:paraId="4A06C538" w14:textId="77777777" w:rsidR="00C15ABB" w:rsidRDefault="00C15ABB" w:rsidP="00C15ABB">
      <w:pPr>
        <w:pStyle w:val="ListParagraph"/>
        <w:spacing w:after="120"/>
        <w:ind w:left="1440"/>
        <w:rPr>
          <w:rFonts w:ascii="Segoe UI" w:hAnsi="Segoe UI" w:cs="Segoe UI"/>
          <w:sz w:val="20"/>
          <w:szCs w:val="20"/>
          <w:lang w:val="en-US"/>
        </w:rPr>
      </w:pPr>
    </w:p>
    <w:p w14:paraId="00C8E01F" w14:textId="77777777" w:rsidR="00C15ABB" w:rsidRPr="00CE0254" w:rsidRDefault="00C15ABB" w:rsidP="00C15ABB">
      <w:pPr>
        <w:spacing w:after="0"/>
        <w:jc w:val="both"/>
        <w:rPr>
          <w:rFonts w:ascii="Segoe UI" w:hAnsi="Segoe UI" w:cs="Segoe UI"/>
          <w:b/>
          <w:bCs/>
          <w:color w:val="FF0000"/>
          <w:sz w:val="20"/>
          <w:szCs w:val="20"/>
          <w:lang w:val="en-US"/>
        </w:rPr>
      </w:pPr>
      <w:r w:rsidRPr="00E316D5">
        <w:rPr>
          <w:rFonts w:ascii="Segoe UI" w:hAnsi="Segoe UI" w:cs="Segoe UI"/>
          <w:sz w:val="20"/>
          <w:szCs w:val="20"/>
          <w:lang w:val="en-US"/>
        </w:rPr>
        <w:t xml:space="preserve">All other Conditions are laid out in the Terms and Conditions of </w:t>
      </w:r>
      <w:r>
        <w:rPr>
          <w:rFonts w:ascii="Segoe UI" w:hAnsi="Segoe UI" w:cs="Segoe UI"/>
          <w:sz w:val="20"/>
          <w:szCs w:val="20"/>
          <w:lang w:val="en-US"/>
        </w:rPr>
        <w:t>Sale</w:t>
      </w:r>
      <w:r w:rsidRPr="00E316D5">
        <w:rPr>
          <w:rFonts w:ascii="Segoe UI" w:hAnsi="Segoe UI" w:cs="Segoe UI"/>
          <w:sz w:val="20"/>
          <w:szCs w:val="20"/>
          <w:lang w:val="en-US"/>
        </w:rPr>
        <w:t xml:space="preserve"> including </w:t>
      </w:r>
      <w:r>
        <w:rPr>
          <w:rFonts w:ascii="Segoe UI" w:hAnsi="Segoe UI" w:cs="Segoe UI"/>
          <w:sz w:val="20"/>
          <w:szCs w:val="20"/>
          <w:lang w:val="en-US"/>
        </w:rPr>
        <w:t xml:space="preserve">Definitions (Clause 1), </w:t>
      </w:r>
      <w:r w:rsidRPr="00E316D5">
        <w:rPr>
          <w:rFonts w:ascii="Segoe UI" w:hAnsi="Segoe UI" w:cs="Segoe UI"/>
          <w:sz w:val="20"/>
          <w:szCs w:val="20"/>
          <w:lang w:val="en-US"/>
        </w:rPr>
        <w:t>Formation of Contract (Clause 2), Amendments, Modifications &amp; Additions (Clause 3), Additional Costs (Clause 4), Postponement &amp; Cancellation (Clause 5), Pricing (Clause 6), Terms of Payment (Clause 7), Credit Terms (Clause 8), Services (Clause 9), Use of Reports (Clause 10), Customer Property (Clause 11), Delivery (Clause 12), Title and Risk (Clause 13), Limitation of Liability (Clause 14),  Indemnity (Clause 15), Intellectual Property (Clause 16), Building Regulations (Clause 17), Disputes and Set-off (Clause 18), Company Premises (Clause 19), Termination and Suspension (Clause 20), Default or Insolvency of Buyer (Clause 21), Legal and Other Proceedings (Clause 22), Subcontracting</w:t>
      </w:r>
      <w:r w:rsidRPr="00E316D5">
        <w:rPr>
          <w:rFonts w:ascii="Segoe UI" w:hAnsi="Segoe UI" w:cs="Segoe UI"/>
          <w:b/>
          <w:bCs/>
          <w:sz w:val="20"/>
          <w:szCs w:val="20"/>
          <w:lang w:val="en-US"/>
        </w:rPr>
        <w:t xml:space="preserve"> </w:t>
      </w:r>
      <w:r w:rsidRPr="00E316D5">
        <w:rPr>
          <w:rFonts w:ascii="Segoe UI" w:hAnsi="Segoe UI" w:cs="Segoe UI"/>
          <w:sz w:val="20"/>
          <w:szCs w:val="20"/>
          <w:lang w:val="en-US"/>
        </w:rPr>
        <w:t xml:space="preserve">(Clause 23), Force Majeure (Clause 24), </w:t>
      </w:r>
      <w:r>
        <w:rPr>
          <w:rFonts w:ascii="Segoe UI" w:hAnsi="Segoe UI" w:cs="Segoe UI"/>
          <w:sz w:val="20"/>
          <w:szCs w:val="20"/>
          <w:lang w:val="en-US"/>
        </w:rPr>
        <w:t xml:space="preserve">Confidentiality (Clause 25), </w:t>
      </w:r>
      <w:r w:rsidRPr="00E316D5">
        <w:rPr>
          <w:rFonts w:ascii="Segoe UI" w:hAnsi="Segoe UI" w:cs="Segoe UI"/>
          <w:sz w:val="20"/>
          <w:szCs w:val="20"/>
          <w:lang w:val="en-US"/>
        </w:rPr>
        <w:t xml:space="preserve">Entire Agreement (Clause 26), Representation </w:t>
      </w:r>
      <w:bookmarkStart w:id="3" w:name="_Hlk126069666"/>
      <w:r w:rsidRPr="00E316D5">
        <w:rPr>
          <w:rFonts w:ascii="Segoe UI" w:hAnsi="Segoe UI" w:cs="Segoe UI"/>
          <w:sz w:val="20"/>
          <w:szCs w:val="20"/>
          <w:lang w:val="en-US"/>
        </w:rPr>
        <w:t xml:space="preserve">(Clause 27), </w:t>
      </w:r>
      <w:bookmarkEnd w:id="3"/>
      <w:r w:rsidRPr="00E316D5">
        <w:rPr>
          <w:rFonts w:ascii="Segoe UI" w:hAnsi="Segoe UI" w:cs="Segoe UI"/>
          <w:sz w:val="20"/>
          <w:szCs w:val="20"/>
          <w:lang w:val="en-US"/>
        </w:rPr>
        <w:t xml:space="preserve">Severability (Clause 28), No Partnership or Agency (Clause 29), Third Parties (Clause 30), Data Protection (Clause 31), Anti-Bribery and Corruption (Clause 32), Notice </w:t>
      </w:r>
      <w:bookmarkStart w:id="4" w:name="_Hlk126069615"/>
      <w:r w:rsidRPr="00E316D5">
        <w:rPr>
          <w:rFonts w:ascii="Segoe UI" w:hAnsi="Segoe UI" w:cs="Segoe UI"/>
          <w:sz w:val="20"/>
          <w:szCs w:val="20"/>
          <w:lang w:val="en-US"/>
        </w:rPr>
        <w:t>(Clause 33),</w:t>
      </w:r>
      <w:bookmarkEnd w:id="4"/>
      <w:r w:rsidRPr="00E316D5">
        <w:rPr>
          <w:rFonts w:ascii="Segoe UI" w:hAnsi="Segoe UI" w:cs="Segoe UI"/>
          <w:sz w:val="20"/>
          <w:szCs w:val="20"/>
          <w:lang w:val="en-US"/>
        </w:rPr>
        <w:t xml:space="preserve"> Waiver of Compliance (Clause 34), Headings (Clause 35), Complaints &amp; Appeals (Clause 36), No Waiver (Clause 37)</w:t>
      </w:r>
      <w:r>
        <w:rPr>
          <w:rFonts w:ascii="Segoe UI" w:hAnsi="Segoe UI" w:cs="Segoe UI"/>
          <w:sz w:val="20"/>
          <w:szCs w:val="20"/>
          <w:lang w:val="en-US"/>
        </w:rPr>
        <w:t xml:space="preserve">, </w:t>
      </w:r>
      <w:r w:rsidRPr="00123763">
        <w:rPr>
          <w:rFonts w:ascii="Segoe UI" w:hAnsi="Segoe UI" w:cs="Segoe UI"/>
          <w:sz w:val="20"/>
          <w:szCs w:val="20"/>
          <w:lang w:val="en-US"/>
        </w:rPr>
        <w:t>Law and Jurisdiction</w:t>
      </w:r>
      <w:r w:rsidRPr="00123763">
        <w:rPr>
          <w:rFonts w:ascii="Segoe UI" w:hAnsi="Segoe UI" w:cs="Segoe UI"/>
          <w:b/>
          <w:bCs/>
          <w:sz w:val="20"/>
          <w:szCs w:val="20"/>
          <w:lang w:val="en-US"/>
        </w:rPr>
        <w:t xml:space="preserve"> </w:t>
      </w:r>
      <w:r w:rsidRPr="00722ED5">
        <w:rPr>
          <w:rFonts w:ascii="Segoe UI" w:hAnsi="Segoe UI" w:cs="Segoe UI"/>
          <w:sz w:val="20"/>
          <w:szCs w:val="20"/>
          <w:lang w:val="en-US"/>
        </w:rPr>
        <w:t xml:space="preserve">(Clause </w:t>
      </w:r>
      <w:r>
        <w:rPr>
          <w:rFonts w:ascii="Segoe UI" w:hAnsi="Segoe UI" w:cs="Segoe UI"/>
          <w:sz w:val="20"/>
          <w:szCs w:val="20"/>
          <w:lang w:val="en-US"/>
        </w:rPr>
        <w:t>38</w:t>
      </w:r>
      <w:r w:rsidRPr="00722ED5">
        <w:rPr>
          <w:rFonts w:ascii="Segoe UI" w:hAnsi="Segoe UI" w:cs="Segoe UI"/>
          <w:sz w:val="20"/>
          <w:szCs w:val="20"/>
          <w:lang w:val="en-US"/>
        </w:rPr>
        <w:t>).</w:t>
      </w:r>
    </w:p>
    <w:p w14:paraId="354AB285" w14:textId="77777777" w:rsidR="00C15ABB" w:rsidRPr="00E316D5" w:rsidRDefault="00C15ABB" w:rsidP="00C15ABB">
      <w:pPr>
        <w:pStyle w:val="ListParagraph"/>
        <w:spacing w:after="120"/>
        <w:ind w:left="360"/>
        <w:jc w:val="both"/>
        <w:rPr>
          <w:rFonts w:ascii="Segoe UI" w:hAnsi="Segoe UI" w:cs="Segoe UI"/>
          <w:sz w:val="20"/>
          <w:szCs w:val="20"/>
          <w:lang w:val="en-US"/>
        </w:rPr>
      </w:pPr>
    </w:p>
    <w:p w14:paraId="0DAF6712"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1D11D8D9"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50B8BA9C"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59DBD696"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61C42DD4"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3E1F0917"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47AC807C"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3FC9F9AD" w14:textId="77777777" w:rsidR="00C15ABB" w:rsidRDefault="00C15ABB" w:rsidP="00C15ABB">
      <w:pPr>
        <w:spacing w:after="0"/>
        <w:jc w:val="both"/>
        <w:rPr>
          <w:rFonts w:ascii="Segoe UI" w:eastAsiaTheme="minorEastAsia" w:hAnsi="Segoe UI" w:cs="Segoe UI"/>
          <w:b/>
          <w:bCs/>
          <w:color w:val="7030A0"/>
          <w:kern w:val="24"/>
          <w:sz w:val="20"/>
          <w:szCs w:val="20"/>
          <w:lang w:eastAsia="en-GB"/>
        </w:rPr>
      </w:pPr>
    </w:p>
    <w:p w14:paraId="427C3984" w14:textId="77777777" w:rsidR="00C15ABB" w:rsidRDefault="00C15ABB" w:rsidP="00C15ABB">
      <w:pPr>
        <w:spacing w:after="120"/>
        <w:jc w:val="both"/>
        <w:rPr>
          <w:rFonts w:ascii="Segoe UI" w:hAnsi="Segoe UI" w:cs="Segoe UI"/>
          <w:sz w:val="20"/>
          <w:szCs w:val="20"/>
          <w:lang w:val="en-US"/>
        </w:rPr>
      </w:pPr>
      <w:r w:rsidRPr="00EE4A4D">
        <w:rPr>
          <w:rFonts w:ascii="Segoe UI" w:hAnsi="Segoe UI" w:cs="Segoe UI"/>
          <w:b/>
          <w:bCs/>
          <w:sz w:val="20"/>
          <w:szCs w:val="20"/>
          <w:lang w:val="en-US"/>
        </w:rPr>
        <w:lastRenderedPageBreak/>
        <w:t>Now it is hereby agreed</w:t>
      </w:r>
      <w:r w:rsidRPr="00EE4A4D">
        <w:rPr>
          <w:rFonts w:ascii="Segoe UI" w:hAnsi="Segoe UI" w:cs="Segoe UI"/>
          <w:sz w:val="20"/>
          <w:szCs w:val="20"/>
          <w:lang w:val="en-US"/>
        </w:rPr>
        <w:t xml:space="preserve"> as follows:</w:t>
      </w:r>
    </w:p>
    <w:p w14:paraId="32B7445C" w14:textId="77777777" w:rsidR="00C15ABB" w:rsidRPr="00A46041" w:rsidRDefault="00C15ABB" w:rsidP="00C15ABB">
      <w:pPr>
        <w:spacing w:after="120"/>
        <w:rPr>
          <w:rFonts w:ascii="Segoe UI" w:hAnsi="Segoe UI" w:cs="Segoe UI"/>
          <w:b/>
          <w:bCs/>
          <w:sz w:val="20"/>
          <w:szCs w:val="20"/>
          <w:lang w:val="en-US"/>
        </w:rPr>
      </w:pPr>
      <w:r>
        <w:rPr>
          <w:rFonts w:ascii="Segoe UI" w:hAnsi="Segoe UI" w:cs="Segoe UI"/>
          <w:b/>
          <w:bCs/>
          <w:sz w:val="20"/>
          <w:szCs w:val="20"/>
          <w:lang w:val="en-US"/>
        </w:rPr>
        <w:t xml:space="preserve">1. </w:t>
      </w:r>
      <w:r w:rsidRPr="00A46041">
        <w:rPr>
          <w:rFonts w:ascii="Segoe UI" w:hAnsi="Segoe UI" w:cs="Segoe UI"/>
          <w:b/>
          <w:bCs/>
          <w:sz w:val="20"/>
          <w:szCs w:val="20"/>
          <w:lang w:val="en-US"/>
        </w:rPr>
        <w:t xml:space="preserve">Definitions </w:t>
      </w:r>
    </w:p>
    <w:p w14:paraId="3BC65B3C" w14:textId="77777777" w:rsidR="00C15ABB" w:rsidRPr="00AC7848" w:rsidRDefault="00C15ABB" w:rsidP="00C15ABB">
      <w:pPr>
        <w:spacing w:after="120"/>
        <w:jc w:val="both"/>
        <w:rPr>
          <w:rFonts w:ascii="Segoe UI" w:eastAsiaTheme="minorEastAsia" w:hAnsi="Segoe UI" w:cs="Segoe UI"/>
          <w:kern w:val="24"/>
          <w:sz w:val="20"/>
          <w:szCs w:val="20"/>
        </w:rPr>
      </w:pPr>
      <w:r w:rsidRPr="00AC7848">
        <w:rPr>
          <w:rFonts w:ascii="Segoe UI" w:eastAsiaTheme="minorEastAsia" w:hAnsi="Segoe UI" w:cs="Segoe UI"/>
          <w:kern w:val="24"/>
          <w:sz w:val="20"/>
          <w:szCs w:val="20"/>
        </w:rPr>
        <w:t xml:space="preserve">In this Agreement (unless inconsistent with the context or otherwise specified) </w:t>
      </w:r>
      <w:r w:rsidRPr="00AC7848">
        <w:rPr>
          <w:rFonts w:ascii="Segoe UI" w:eastAsiaTheme="minorEastAsia" w:hAnsi="Segoe UI" w:cs="Segoe UI"/>
          <w:b/>
          <w:bCs/>
          <w:kern w:val="24"/>
          <w:sz w:val="20"/>
          <w:szCs w:val="20"/>
        </w:rPr>
        <w:t>the Definitions</w:t>
      </w:r>
      <w:r w:rsidRPr="00AC7848">
        <w:rPr>
          <w:rFonts w:ascii="Segoe UI" w:eastAsiaTheme="minorEastAsia" w:hAnsi="Segoe UI" w:cs="Segoe UI"/>
          <w:kern w:val="24"/>
          <w:sz w:val="20"/>
          <w:szCs w:val="20"/>
        </w:rPr>
        <w:t xml:space="preserve"> are described in the Company Terms and Conditions of Sale </w:t>
      </w:r>
      <w:r w:rsidRPr="00AC7848">
        <w:rPr>
          <w:rFonts w:ascii="Segoe UI" w:hAnsi="Segoe UI" w:cs="Segoe UI"/>
          <w:sz w:val="20"/>
          <w:szCs w:val="20"/>
          <w:lang w:val="en-US"/>
        </w:rPr>
        <w:t>Clause one (1)</w:t>
      </w:r>
      <w:r w:rsidRPr="00AC7848">
        <w:rPr>
          <w:rFonts w:ascii="Segoe UI" w:eastAsiaTheme="minorEastAsia" w:hAnsi="Segoe UI" w:cs="Segoe UI"/>
          <w:kern w:val="24"/>
          <w:sz w:val="20"/>
          <w:szCs w:val="20"/>
        </w:rPr>
        <w:t>.</w:t>
      </w:r>
    </w:p>
    <w:p w14:paraId="43A6D028" w14:textId="77777777" w:rsidR="00C15ABB" w:rsidRPr="00AC7848" w:rsidRDefault="00C15ABB" w:rsidP="00C15ABB">
      <w:pPr>
        <w:pStyle w:val="NormalWeb"/>
        <w:spacing w:before="0" w:beforeAutospacing="0" w:after="0" w:afterAutospacing="0"/>
        <w:jc w:val="both"/>
        <w:rPr>
          <w:rFonts w:ascii="Segoe UI" w:eastAsiaTheme="minorEastAsia" w:hAnsi="Segoe UI" w:cs="Segoe UI"/>
          <w:kern w:val="24"/>
          <w:sz w:val="20"/>
          <w:szCs w:val="20"/>
        </w:rPr>
      </w:pPr>
      <w:r w:rsidRPr="00AC7848">
        <w:rPr>
          <w:rFonts w:ascii="Segoe UI" w:eastAsiaTheme="minorEastAsia" w:hAnsi="Segoe UI" w:cs="Segoe UI"/>
          <w:kern w:val="24"/>
          <w:sz w:val="20"/>
          <w:szCs w:val="20"/>
        </w:rPr>
        <w:t xml:space="preserve"> </w:t>
      </w:r>
      <w:r w:rsidRPr="00AC7848">
        <w:rPr>
          <w:rFonts w:ascii="Segoe UI" w:eastAsiaTheme="minorEastAsia" w:hAnsi="Segoe UI" w:cs="Segoe UI"/>
          <w:b/>
          <w:bCs/>
          <w:kern w:val="24"/>
          <w:sz w:val="20"/>
          <w:szCs w:val="20"/>
        </w:rPr>
        <w:t xml:space="preserve">“The Agreement” </w:t>
      </w:r>
      <w:r w:rsidRPr="00AC7848">
        <w:rPr>
          <w:rFonts w:ascii="Segoe UI" w:eastAsiaTheme="minorEastAsia" w:hAnsi="Segoe UI" w:cs="Segoe UI"/>
          <w:kern w:val="24"/>
          <w:sz w:val="20"/>
          <w:szCs w:val="20"/>
        </w:rPr>
        <w:t xml:space="preserve">means the Contract, the Terms &amp; Conditions of Sale, the Company’s acknowledgement of the Customer’s order for Services and/or similar and such order and if there shall be any inconsistency between the documents comprising the Agreement they shall have precedence in the order herein listed. </w:t>
      </w:r>
    </w:p>
    <w:p w14:paraId="718C73AF" w14:textId="77777777" w:rsidR="00C15ABB" w:rsidRPr="00AC7848" w:rsidRDefault="00C15ABB" w:rsidP="00C15ABB">
      <w:pPr>
        <w:pStyle w:val="NormalWeb"/>
        <w:spacing w:before="0" w:beforeAutospacing="0" w:after="0" w:afterAutospacing="0"/>
        <w:jc w:val="both"/>
        <w:rPr>
          <w:rFonts w:ascii="Segoe UI" w:eastAsiaTheme="minorEastAsia" w:hAnsi="Segoe UI" w:cs="Segoe UI"/>
          <w:kern w:val="24"/>
          <w:sz w:val="20"/>
          <w:szCs w:val="20"/>
        </w:rPr>
      </w:pPr>
    </w:p>
    <w:p w14:paraId="343EE2A8" w14:textId="77777777" w:rsidR="00C15ABB" w:rsidRPr="00AC7848" w:rsidRDefault="00C15ABB" w:rsidP="00C15ABB">
      <w:pPr>
        <w:spacing w:after="0"/>
        <w:rPr>
          <w:rFonts w:ascii="Segoe UI" w:hAnsi="Segoe UI" w:cs="Segoe UI"/>
          <w:b/>
          <w:bCs/>
          <w:sz w:val="20"/>
          <w:szCs w:val="20"/>
          <w:lang w:val="en-US"/>
        </w:rPr>
      </w:pPr>
      <w:r w:rsidRPr="00AC7848">
        <w:rPr>
          <w:rFonts w:ascii="Segoe UI" w:hAnsi="Segoe UI" w:cs="Segoe UI"/>
          <w:b/>
          <w:bCs/>
          <w:sz w:val="20"/>
          <w:szCs w:val="20"/>
          <w:lang w:val="en-US"/>
        </w:rPr>
        <w:t>2. S</w:t>
      </w:r>
      <w:r>
        <w:rPr>
          <w:rFonts w:ascii="Segoe UI" w:hAnsi="Segoe UI" w:cs="Segoe UI"/>
          <w:b/>
          <w:bCs/>
          <w:sz w:val="20"/>
          <w:szCs w:val="20"/>
          <w:lang w:val="en-US"/>
        </w:rPr>
        <w:t>OCOTEC</w:t>
      </w:r>
      <w:r w:rsidRPr="00AC7848">
        <w:rPr>
          <w:rFonts w:ascii="Segoe UI" w:hAnsi="Segoe UI" w:cs="Segoe UI"/>
          <w:b/>
          <w:bCs/>
          <w:sz w:val="20"/>
          <w:szCs w:val="20"/>
          <w:lang w:val="en-US"/>
        </w:rPr>
        <w:t xml:space="preserve"> Ireland Limited Terms and Conditions of Sale</w:t>
      </w:r>
    </w:p>
    <w:p w14:paraId="6B8A1807" w14:textId="77777777" w:rsidR="00C15ABB" w:rsidRPr="00AC7848" w:rsidRDefault="00C15ABB" w:rsidP="00C15ABB">
      <w:pPr>
        <w:spacing w:after="120"/>
        <w:jc w:val="both"/>
        <w:rPr>
          <w:rFonts w:ascii="Segoe UI" w:hAnsi="Segoe UI" w:cs="Segoe UI"/>
          <w:sz w:val="20"/>
          <w:szCs w:val="20"/>
          <w:lang w:val="en-US"/>
        </w:rPr>
      </w:pPr>
      <w:r w:rsidRPr="00AC7848">
        <w:rPr>
          <w:rFonts w:ascii="Segoe UI" w:hAnsi="Segoe UI" w:cs="Segoe UI"/>
          <w:b/>
          <w:bCs/>
          <w:sz w:val="20"/>
          <w:szCs w:val="20"/>
          <w:lang w:val="en-US"/>
        </w:rPr>
        <w:t>2.1</w:t>
      </w:r>
      <w:r w:rsidRPr="00AC7848">
        <w:rPr>
          <w:rFonts w:ascii="Segoe UI" w:hAnsi="Segoe UI" w:cs="Segoe UI"/>
          <w:sz w:val="20"/>
          <w:szCs w:val="20"/>
          <w:lang w:val="en-US"/>
        </w:rPr>
        <w:t xml:space="preserve"> The Company Terms and Conditions of Sale form part of this Agreement.</w:t>
      </w:r>
    </w:p>
    <w:p w14:paraId="2BC8ABF2"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lang w:val="en-US"/>
        </w:rPr>
        <w:t xml:space="preserve">2.2 </w:t>
      </w:r>
      <w:r w:rsidRPr="00AC7848">
        <w:rPr>
          <w:rFonts w:ascii="Segoe UI" w:eastAsiaTheme="minorEastAsia" w:hAnsi="Segoe UI" w:cs="Segoe UI"/>
          <w:kern w:val="24"/>
          <w:sz w:val="20"/>
          <w:szCs w:val="20"/>
          <w:lang w:val="en-US"/>
        </w:rPr>
        <w:t xml:space="preserve">The Company shall not be obliged to enter into or maintain any commercial or other relationship with any entity or issue or maintain a certificate previously issued to any entity whose activities conflict with the obligations of the Company as specified in the CPR and the applicable </w:t>
      </w:r>
      <w:r w:rsidRPr="00AC7848">
        <w:rPr>
          <w:rFonts w:ascii="Segoe UI" w:eastAsiaTheme="minorEastAsia" w:hAnsi="Segoe UI" w:cs="Segoe UI"/>
          <w:kern w:val="24"/>
          <w:sz w:val="20"/>
          <w:szCs w:val="20"/>
        </w:rPr>
        <w:t xml:space="preserve">harmonised Standard(s) </w:t>
      </w:r>
      <w:r w:rsidRPr="00AC7848">
        <w:rPr>
          <w:rFonts w:ascii="Segoe UI" w:eastAsiaTheme="minorEastAsia" w:hAnsi="Segoe UI" w:cs="Segoe UI"/>
          <w:kern w:val="24"/>
          <w:sz w:val="20"/>
          <w:szCs w:val="20"/>
          <w:lang w:val="en-US"/>
        </w:rPr>
        <w:t>which, in the sole opinion of the Company, reflect badly on the good name of the Company.</w:t>
      </w:r>
    </w:p>
    <w:p w14:paraId="4C792FDD" w14:textId="77777777" w:rsidR="00C15ABB" w:rsidRPr="00AC7848" w:rsidRDefault="00C15ABB" w:rsidP="00C15ABB">
      <w:pPr>
        <w:spacing w:after="0"/>
        <w:jc w:val="both"/>
        <w:rPr>
          <w:rFonts w:ascii="Segoe UI" w:hAnsi="Segoe UI" w:cs="Segoe UI"/>
          <w:sz w:val="20"/>
          <w:szCs w:val="20"/>
          <w:lang w:val="en-US"/>
        </w:rPr>
      </w:pPr>
      <w:r w:rsidRPr="00AC7848">
        <w:rPr>
          <w:rFonts w:ascii="Segoe UI" w:hAnsi="Segoe UI" w:cs="Segoe UI"/>
          <w:b/>
          <w:bCs/>
          <w:sz w:val="20"/>
          <w:szCs w:val="20"/>
          <w:lang w:val="en-US"/>
        </w:rPr>
        <w:t>2.3</w:t>
      </w:r>
      <w:r w:rsidRPr="00AC7848">
        <w:rPr>
          <w:rFonts w:ascii="Segoe UI" w:hAnsi="Segoe UI" w:cs="Segoe UI"/>
          <w:sz w:val="20"/>
          <w:szCs w:val="20"/>
          <w:lang w:val="en-US"/>
        </w:rPr>
        <w:t xml:space="preserve"> The Company will charge the Customer on the basis set out in this Agreement and the Company Terms and Conditions of Sale and reserves the right not to issue or renew a Certificate and/or to suspend or not conduct any assessment activity until such a time as the Customer has settled all outstanding fees and expenses. </w:t>
      </w:r>
    </w:p>
    <w:p w14:paraId="602E2007" w14:textId="77777777" w:rsidR="00C15ABB" w:rsidRPr="00AC7848" w:rsidRDefault="00C15ABB" w:rsidP="00C15ABB">
      <w:pPr>
        <w:spacing w:after="0"/>
        <w:jc w:val="both"/>
        <w:rPr>
          <w:rFonts w:ascii="Segoe UI" w:eastAsiaTheme="minorEastAsia" w:hAnsi="Segoe UI" w:cs="Segoe UI"/>
          <w:b/>
          <w:bCs/>
          <w:kern w:val="24"/>
          <w:sz w:val="20"/>
          <w:szCs w:val="20"/>
        </w:rPr>
      </w:pPr>
    </w:p>
    <w:p w14:paraId="648F9837" w14:textId="77777777" w:rsidR="00C15ABB" w:rsidRPr="00AC7848" w:rsidRDefault="00C15ABB" w:rsidP="00C15ABB">
      <w:pPr>
        <w:pStyle w:val="NormalWeb"/>
        <w:spacing w:before="0" w:beforeAutospacing="0" w:after="0" w:afterAutospacing="0"/>
        <w:jc w:val="both"/>
        <w:rPr>
          <w:rFonts w:ascii="Segoe UI" w:hAnsi="Segoe UI" w:cs="Segoe UI"/>
          <w:b/>
          <w:bCs/>
          <w:sz w:val="20"/>
          <w:szCs w:val="20"/>
          <w:lang w:val="en-US"/>
        </w:rPr>
      </w:pPr>
      <w:r w:rsidRPr="00AC7848">
        <w:rPr>
          <w:rFonts w:ascii="Segoe UI" w:eastAsiaTheme="minorEastAsia" w:hAnsi="Segoe UI" w:cs="Segoe UI"/>
          <w:b/>
          <w:bCs/>
          <w:kern w:val="24"/>
          <w:sz w:val="20"/>
          <w:szCs w:val="20"/>
        </w:rPr>
        <w:t>3.</w:t>
      </w:r>
      <w:r w:rsidRPr="00AC7848">
        <w:rPr>
          <w:rFonts w:ascii="Segoe UI" w:eastAsiaTheme="minorEastAsia" w:hAnsi="Segoe UI" w:cs="Segoe UI"/>
          <w:kern w:val="24"/>
          <w:sz w:val="20"/>
          <w:szCs w:val="20"/>
        </w:rPr>
        <w:t xml:space="preserve"> </w:t>
      </w:r>
      <w:r w:rsidRPr="00AC7848">
        <w:rPr>
          <w:rFonts w:ascii="Segoe UI" w:hAnsi="Segoe UI" w:cs="Segoe UI"/>
          <w:b/>
          <w:bCs/>
          <w:sz w:val="20"/>
          <w:szCs w:val="20"/>
          <w:lang w:val="en-US"/>
        </w:rPr>
        <w:t>Obligations and Responsibilities of the Company (S</w:t>
      </w:r>
      <w:r>
        <w:rPr>
          <w:rFonts w:ascii="Segoe UI" w:hAnsi="Segoe UI" w:cs="Segoe UI"/>
          <w:b/>
          <w:bCs/>
          <w:sz w:val="20"/>
          <w:szCs w:val="20"/>
          <w:lang w:val="en-US"/>
        </w:rPr>
        <w:t>OCOTEC</w:t>
      </w:r>
      <w:r w:rsidRPr="00AC7848">
        <w:rPr>
          <w:rFonts w:ascii="Segoe UI" w:hAnsi="Segoe UI" w:cs="Segoe UI"/>
          <w:b/>
          <w:bCs/>
          <w:sz w:val="20"/>
          <w:szCs w:val="20"/>
          <w:lang w:val="en-US"/>
        </w:rPr>
        <w:t xml:space="preserve"> Ireland Limited)</w:t>
      </w:r>
    </w:p>
    <w:p w14:paraId="73CF507E" w14:textId="77777777" w:rsidR="00C15ABB" w:rsidRPr="00AC7848" w:rsidRDefault="00C15ABB" w:rsidP="00C15ABB">
      <w:pPr>
        <w:spacing w:after="120"/>
        <w:jc w:val="both"/>
        <w:rPr>
          <w:rFonts w:ascii="Segoe UI" w:hAnsi="Segoe UI" w:cs="Segoe UI"/>
          <w:sz w:val="20"/>
          <w:szCs w:val="20"/>
          <w:lang w:val="en-US"/>
        </w:rPr>
      </w:pPr>
      <w:r w:rsidRPr="00AC7848">
        <w:rPr>
          <w:rFonts w:ascii="Segoe UI" w:hAnsi="Segoe UI" w:cs="Segoe UI"/>
          <w:b/>
          <w:bCs/>
          <w:sz w:val="20"/>
          <w:szCs w:val="20"/>
          <w:lang w:val="en-US"/>
        </w:rPr>
        <w:t xml:space="preserve">3.1 </w:t>
      </w:r>
      <w:bookmarkStart w:id="5" w:name="_Hlk125987159"/>
      <w:r w:rsidRPr="00AC7848">
        <w:rPr>
          <w:rFonts w:ascii="Segoe UI" w:hAnsi="Segoe UI" w:cs="Segoe UI"/>
          <w:sz w:val="20"/>
          <w:szCs w:val="20"/>
          <w:lang w:val="en-US"/>
        </w:rPr>
        <w:t>The Company</w:t>
      </w:r>
      <w:r w:rsidRPr="00AC7848">
        <w:rPr>
          <w:rFonts w:ascii="Segoe UI" w:hAnsi="Segoe UI" w:cs="Segoe UI"/>
          <w:b/>
          <w:bCs/>
          <w:sz w:val="20"/>
          <w:szCs w:val="20"/>
          <w:lang w:val="en-US"/>
        </w:rPr>
        <w:t xml:space="preserve"> </w:t>
      </w:r>
      <w:bookmarkEnd w:id="5"/>
      <w:r w:rsidRPr="00AC7848">
        <w:rPr>
          <w:rFonts w:ascii="Segoe UI" w:hAnsi="Segoe UI" w:cs="Segoe UI"/>
          <w:sz w:val="20"/>
          <w:szCs w:val="20"/>
          <w:lang w:val="en-US"/>
        </w:rPr>
        <w:t xml:space="preserve">will carry out assessment, surveillance, and re-assessment of the Customer in accordance with its procedures to determine the Customers competence in accordance with the </w:t>
      </w:r>
      <w:bookmarkStart w:id="6" w:name="_Hlk125978796"/>
      <w:r w:rsidRPr="00AC7848">
        <w:rPr>
          <w:rFonts w:ascii="Segoe UI" w:hAnsi="Segoe UI" w:cs="Segoe UI"/>
          <w:sz w:val="20"/>
          <w:szCs w:val="20"/>
          <w:lang w:val="en-US"/>
        </w:rPr>
        <w:t xml:space="preserve">specified requirements </w:t>
      </w:r>
      <w:bookmarkEnd w:id="6"/>
      <w:r w:rsidRPr="00AC7848">
        <w:rPr>
          <w:rFonts w:ascii="Segoe UI" w:hAnsi="Segoe UI" w:cs="Segoe UI"/>
          <w:sz w:val="20"/>
          <w:szCs w:val="20"/>
          <w:lang w:val="en-US"/>
        </w:rPr>
        <w:t xml:space="preserve">of </w:t>
      </w:r>
      <w:r w:rsidRPr="00AC7848">
        <w:rPr>
          <w:rFonts w:ascii="Segoe UI" w:eastAsiaTheme="minorEastAsia" w:hAnsi="Segoe UI" w:cs="Segoe UI"/>
          <w:kern w:val="24"/>
          <w:sz w:val="20"/>
          <w:szCs w:val="20"/>
          <w:lang w:val="en-US"/>
        </w:rPr>
        <w:t xml:space="preserve">the CPR and the applicable </w:t>
      </w:r>
      <w:r w:rsidRPr="00AC7848">
        <w:rPr>
          <w:rFonts w:ascii="Segoe UI" w:eastAsiaTheme="minorEastAsia" w:hAnsi="Segoe UI" w:cs="Segoe UI"/>
          <w:kern w:val="24"/>
          <w:sz w:val="20"/>
          <w:szCs w:val="20"/>
          <w:lang w:eastAsia="en-GB"/>
        </w:rPr>
        <w:t xml:space="preserve">harmonised Standard(s) </w:t>
      </w:r>
      <w:r w:rsidRPr="00AC7848">
        <w:rPr>
          <w:rFonts w:ascii="Segoe UI" w:hAnsi="Segoe UI" w:cs="Segoe UI"/>
          <w:sz w:val="20"/>
          <w:szCs w:val="20"/>
          <w:lang w:val="en-US"/>
        </w:rPr>
        <w:t>using applicable Competent Authority Guidelines, as relevant, Irish National Accreditation Board (INAB) requirements and/or other publicly available criteria.</w:t>
      </w:r>
    </w:p>
    <w:p w14:paraId="734FDBCB" w14:textId="77777777" w:rsidR="00C15ABB" w:rsidRPr="00AC7848" w:rsidRDefault="00C15ABB" w:rsidP="00C15ABB">
      <w:pPr>
        <w:spacing w:after="120"/>
        <w:jc w:val="both"/>
        <w:rPr>
          <w:rFonts w:ascii="Segoe UI" w:hAnsi="Segoe UI" w:cs="Segoe UI"/>
          <w:sz w:val="20"/>
          <w:szCs w:val="20"/>
          <w:lang w:val="en-US"/>
        </w:rPr>
      </w:pPr>
      <w:r w:rsidRPr="00AC7848">
        <w:rPr>
          <w:rFonts w:ascii="Segoe UI" w:hAnsi="Segoe UI" w:cs="Segoe UI"/>
          <w:b/>
          <w:bCs/>
          <w:sz w:val="20"/>
          <w:szCs w:val="20"/>
          <w:lang w:val="en-US"/>
        </w:rPr>
        <w:t>3.2</w:t>
      </w:r>
      <w:r w:rsidRPr="00AC7848">
        <w:rPr>
          <w:rFonts w:ascii="Segoe UI" w:hAnsi="Segoe UI" w:cs="Segoe UI"/>
          <w:sz w:val="20"/>
          <w:szCs w:val="20"/>
          <w:lang w:val="en-US"/>
        </w:rPr>
        <w:t xml:space="preserve"> The Company</w:t>
      </w:r>
      <w:r w:rsidRPr="00AC7848">
        <w:rPr>
          <w:rFonts w:ascii="Segoe UI" w:hAnsi="Segoe UI" w:cs="Segoe UI"/>
          <w:b/>
          <w:bCs/>
          <w:sz w:val="20"/>
          <w:szCs w:val="20"/>
          <w:lang w:val="en-US"/>
        </w:rPr>
        <w:t xml:space="preserve"> </w:t>
      </w:r>
      <w:r w:rsidRPr="00AC7848">
        <w:rPr>
          <w:rFonts w:ascii="Segoe UI" w:hAnsi="Segoe UI" w:cs="Segoe UI"/>
          <w:sz w:val="20"/>
          <w:szCs w:val="20"/>
          <w:lang w:val="en-US"/>
        </w:rPr>
        <w:t xml:space="preserve">will notify the Customer of its requirements for conformity assessment to </w:t>
      </w:r>
      <w:r w:rsidRPr="00AC7848">
        <w:rPr>
          <w:rFonts w:ascii="Segoe UI" w:eastAsiaTheme="minorEastAsia" w:hAnsi="Segoe UI" w:cs="Segoe UI"/>
          <w:kern w:val="24"/>
          <w:sz w:val="20"/>
          <w:szCs w:val="20"/>
          <w:lang w:val="en-US"/>
        </w:rPr>
        <w:t xml:space="preserve">the CPR and the applicable </w:t>
      </w:r>
      <w:r w:rsidRPr="00AC7848">
        <w:rPr>
          <w:rFonts w:ascii="Segoe UI" w:eastAsiaTheme="minorEastAsia" w:hAnsi="Segoe UI" w:cs="Segoe UI"/>
          <w:kern w:val="24"/>
          <w:sz w:val="20"/>
          <w:szCs w:val="20"/>
          <w:lang w:eastAsia="en-GB"/>
        </w:rPr>
        <w:t xml:space="preserve">harmonised Standard(s) </w:t>
      </w:r>
      <w:r w:rsidRPr="00AC7848">
        <w:rPr>
          <w:rFonts w:ascii="Segoe UI" w:hAnsi="Segoe UI" w:cs="Segoe UI"/>
          <w:sz w:val="20"/>
          <w:szCs w:val="20"/>
          <w:lang w:val="en-US"/>
        </w:rPr>
        <w:t>and of any changes to those requirements, as appropriate. When the Company notifies the Customer of any changes to those requirements it will specify the date by which they must be implemented, giving the Customer reasonable time to implement such changes.</w:t>
      </w:r>
    </w:p>
    <w:p w14:paraId="59AFFBD9"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3.3 </w:t>
      </w:r>
      <w:r w:rsidRPr="00AC7848">
        <w:rPr>
          <w:rFonts w:ascii="Segoe UI" w:hAnsi="Segoe UI" w:cs="Segoe UI"/>
          <w:sz w:val="20"/>
          <w:szCs w:val="20"/>
          <w:lang w:val="en-US"/>
        </w:rPr>
        <w:t>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 xml:space="preserve">will apply the criteria for the specified requirements of </w:t>
      </w:r>
      <w:r w:rsidRPr="00AC7848">
        <w:rPr>
          <w:rFonts w:ascii="Segoe UI" w:eastAsiaTheme="minorEastAsia" w:hAnsi="Segoe UI" w:cs="Segoe UI"/>
          <w:kern w:val="24"/>
          <w:sz w:val="20"/>
          <w:szCs w:val="20"/>
          <w:lang w:val="en-US"/>
        </w:rPr>
        <w:t xml:space="preserve">the CPR and the applicable </w:t>
      </w:r>
      <w:r w:rsidRPr="00AC7848">
        <w:rPr>
          <w:rFonts w:ascii="Segoe UI" w:eastAsiaTheme="minorEastAsia" w:hAnsi="Segoe UI" w:cs="Segoe UI"/>
          <w:kern w:val="24"/>
          <w:sz w:val="20"/>
          <w:szCs w:val="20"/>
          <w:lang w:eastAsia="en-GB"/>
        </w:rPr>
        <w:t>harmonised Standard(s) consistently and will provide suitably competent personnel for assessment of the Customer either by deployment of its own staff or through other contractors. The Company will notify the Customer of the person or team conducting the assessment in advance and the Customer may raise objections to the person or any member of that team on reasonable grounds by notifying the Company in writing within seven (7) days of such notification. The Company will consider any such objections and will use its reasonable endeavours to accommodate the objection but will retain ultimate discretion as to the choice of an appropriate person or team to conduct the assessment or any other surveillance or evaluation requests.</w:t>
      </w:r>
    </w:p>
    <w:p w14:paraId="4F5D8C79"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3.4   </w:t>
      </w:r>
      <w:r w:rsidRPr="00AC7848">
        <w:rPr>
          <w:rFonts w:ascii="Segoe UI" w:eastAsiaTheme="minorEastAsia" w:hAnsi="Segoe UI" w:cs="Segoe UI"/>
          <w:kern w:val="24"/>
          <w:sz w:val="20"/>
          <w:szCs w:val="20"/>
          <w:lang w:eastAsia="en-GB"/>
        </w:rPr>
        <w:t>When t</w:t>
      </w:r>
      <w:r w:rsidRPr="00AC7848">
        <w:rPr>
          <w:rFonts w:ascii="Segoe UI" w:hAnsi="Segoe UI" w:cs="Segoe UI"/>
          <w:sz w:val="20"/>
          <w:szCs w:val="20"/>
          <w:lang w:val="en-US"/>
        </w:rPr>
        <w:t>he Company</w:t>
      </w:r>
      <w:r w:rsidRPr="00AC7848">
        <w:rPr>
          <w:rFonts w:ascii="Segoe UI" w:eastAsiaTheme="minorEastAsia" w:hAnsi="Segoe UI" w:cs="Segoe UI"/>
          <w:kern w:val="24"/>
          <w:sz w:val="20"/>
          <w:szCs w:val="20"/>
          <w:lang w:eastAsia="en-GB"/>
        </w:rPr>
        <w:t xml:space="preserve"> is satisfied that the Customer meets the </w:t>
      </w:r>
      <w:r w:rsidRPr="00AC7848">
        <w:rPr>
          <w:rFonts w:ascii="Segoe UI" w:eastAsiaTheme="minorEastAsia" w:hAnsi="Segoe UI" w:cs="Segoe UI"/>
          <w:kern w:val="24"/>
          <w:sz w:val="20"/>
          <w:szCs w:val="20"/>
          <w:lang w:val="en-US"/>
        </w:rPr>
        <w:t xml:space="preserve">specified requirements of the CPR and the applicable </w:t>
      </w:r>
      <w:r w:rsidRPr="00AC7848">
        <w:rPr>
          <w:rFonts w:ascii="Segoe UI" w:eastAsiaTheme="minorEastAsia" w:hAnsi="Segoe UI" w:cs="Segoe UI"/>
          <w:kern w:val="24"/>
          <w:sz w:val="20"/>
          <w:szCs w:val="20"/>
          <w:lang w:eastAsia="en-GB"/>
        </w:rPr>
        <w:t>harmonised Standard(s)</w:t>
      </w:r>
      <w:r w:rsidRPr="00AC7848">
        <w:rPr>
          <w:rFonts w:ascii="Segoe UI" w:eastAsiaTheme="minorEastAsia" w:hAnsi="Segoe UI" w:cs="Segoe UI"/>
          <w:kern w:val="24"/>
          <w:sz w:val="20"/>
          <w:szCs w:val="20"/>
          <w:lang w:val="en-US"/>
        </w:rPr>
        <w:t xml:space="preserve">, the Company </w:t>
      </w:r>
      <w:r w:rsidRPr="00AC7848">
        <w:rPr>
          <w:rFonts w:ascii="Segoe UI" w:eastAsiaTheme="minorEastAsia" w:hAnsi="Segoe UI" w:cs="Segoe UI"/>
          <w:kern w:val="24"/>
          <w:sz w:val="20"/>
          <w:szCs w:val="20"/>
          <w:lang w:eastAsia="en-GB"/>
        </w:rPr>
        <w:t>will issue a Certificate to the Customer and will licence on request the use of any appropriate Certification symbol available for sublicensing by t</w:t>
      </w:r>
      <w:r w:rsidRPr="00AC7848">
        <w:rPr>
          <w:rFonts w:ascii="Segoe UI" w:hAnsi="Segoe UI" w:cs="Segoe UI"/>
          <w:sz w:val="20"/>
          <w:szCs w:val="20"/>
          <w:lang w:val="en-US"/>
        </w:rPr>
        <w:t>he Company</w:t>
      </w:r>
      <w:r w:rsidRPr="00AC7848">
        <w:rPr>
          <w:rFonts w:ascii="Segoe UI" w:eastAsiaTheme="minorEastAsia" w:hAnsi="Segoe UI" w:cs="Segoe UI"/>
          <w:kern w:val="24"/>
          <w:sz w:val="20"/>
          <w:szCs w:val="20"/>
          <w:lang w:eastAsia="en-GB"/>
        </w:rPr>
        <w:t xml:space="preserve"> on the terms set out by the Company.</w:t>
      </w:r>
    </w:p>
    <w:p w14:paraId="52E2D339"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lastRenderedPageBreak/>
        <w:t>3.5</w:t>
      </w:r>
      <w:r w:rsidRPr="00AC7848">
        <w:rPr>
          <w:rFonts w:ascii="Segoe UI" w:eastAsiaTheme="minorEastAsia" w:hAnsi="Segoe UI" w:cs="Segoe UI"/>
          <w:kern w:val="24"/>
          <w:sz w:val="20"/>
          <w:szCs w:val="20"/>
          <w:lang w:eastAsia="en-GB"/>
        </w:rPr>
        <w:t xml:space="preserve">  The scope of the Customer’s certification, will be set out in an annex to the Certificate, known as the Schedule of Accreditation. The certification will remain in force subject to, and on condition that the Customer complies with, the terms of this Agreement or until terminated in accordance with this Agreement.</w:t>
      </w:r>
    </w:p>
    <w:p w14:paraId="62CE26AB"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3.6 </w:t>
      </w:r>
      <w:r w:rsidRPr="00AC7848">
        <w:rPr>
          <w:rFonts w:ascii="Segoe UI" w:eastAsiaTheme="minorEastAsia" w:hAnsi="Segoe UI" w:cs="Segoe UI"/>
          <w:kern w:val="24"/>
          <w:sz w:val="20"/>
          <w:szCs w:val="20"/>
          <w:lang w:eastAsia="en-GB"/>
        </w:rPr>
        <w:t>For the avoidance of doubt, holding a Certificate does not in any way change the contractual responsibilities between the Customer and its clients. Whilst the holding of a Certificate is an indication of the integrity and competence of the Customer in meeting the specified requirements of the CPR and the applicable harmonised Standard(s); it does not constitute an undertaking by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 xml:space="preserve">that the Customer will maintain a particular level of competence and performance.  </w:t>
      </w:r>
    </w:p>
    <w:p w14:paraId="19AE5CB8"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3.7</w:t>
      </w:r>
      <w:r w:rsidRPr="00AC7848">
        <w:rPr>
          <w:rFonts w:ascii="Segoe UI" w:eastAsiaTheme="minorEastAsia" w:hAnsi="Segoe UI" w:cs="Segoe UI"/>
          <w:kern w:val="24"/>
          <w:sz w:val="20"/>
          <w:szCs w:val="20"/>
          <w:lang w:eastAsia="en-GB"/>
        </w:rPr>
        <w:t xml:space="preserve">  </w:t>
      </w:r>
      <w:r w:rsidRPr="00AC7848">
        <w:rPr>
          <w:rFonts w:ascii="Segoe UI" w:hAnsi="Segoe UI" w:cs="Segoe UI"/>
          <w:sz w:val="20"/>
          <w:szCs w:val="20"/>
          <w:lang w:val="en-US"/>
        </w:rPr>
        <w:t>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 xml:space="preserve">will notify the Customer how continuing conformity with the specified requirements of the CPR and the applicable harmonised Standard(s) will be monitored in order that it may maintain </w:t>
      </w:r>
      <w:bookmarkStart w:id="7" w:name="_Hlk90892230"/>
      <w:r w:rsidRPr="00AC7848">
        <w:rPr>
          <w:rFonts w:ascii="Segoe UI" w:eastAsiaTheme="minorEastAsia" w:hAnsi="Segoe UI" w:cs="Segoe UI"/>
          <w:kern w:val="24"/>
          <w:sz w:val="20"/>
          <w:szCs w:val="20"/>
          <w:lang w:eastAsia="en-GB"/>
        </w:rPr>
        <w:t>Certification</w:t>
      </w:r>
      <w:bookmarkEnd w:id="7"/>
      <w:r w:rsidRPr="00AC7848">
        <w:rPr>
          <w:rFonts w:ascii="Segoe UI" w:eastAsiaTheme="minorEastAsia" w:hAnsi="Segoe UI" w:cs="Segoe UI"/>
          <w:kern w:val="24"/>
          <w:sz w:val="20"/>
          <w:szCs w:val="20"/>
          <w:lang w:eastAsia="en-GB"/>
        </w:rPr>
        <w:t>. The frequency of monitoring will be determined by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 xml:space="preserve">and will depend on the scope or scale of the Certification. In addition to planned surveillance visits </w:t>
      </w:r>
      <w:bookmarkStart w:id="8" w:name="_Hlk125987335"/>
      <w:r w:rsidRPr="00AC7848">
        <w:rPr>
          <w:rFonts w:ascii="Segoe UI" w:eastAsiaTheme="minorEastAsia" w:hAnsi="Segoe UI" w:cs="Segoe UI"/>
          <w:kern w:val="24"/>
          <w:sz w:val="20"/>
          <w:szCs w:val="20"/>
          <w:lang w:eastAsia="en-GB"/>
        </w:rPr>
        <w:t>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bookmarkEnd w:id="8"/>
      <w:r w:rsidRPr="00AC7848">
        <w:rPr>
          <w:rFonts w:ascii="Segoe UI" w:eastAsiaTheme="minorEastAsia" w:hAnsi="Segoe UI" w:cs="Segoe UI"/>
          <w:kern w:val="24"/>
          <w:sz w:val="20"/>
          <w:szCs w:val="20"/>
          <w:lang w:eastAsia="en-GB"/>
        </w:rPr>
        <w:t>reserves the right, as it may reasonably require, to conduct additional or unscheduled visits and in particular to verify that any notified changes to its requirements for Certification have been implemented.</w:t>
      </w:r>
    </w:p>
    <w:p w14:paraId="5127B637"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3.8 </w:t>
      </w:r>
      <w:r w:rsidRPr="00AC7848">
        <w:rPr>
          <w:rFonts w:ascii="Segoe UI" w:eastAsiaTheme="minorEastAsia" w:hAnsi="Segoe UI" w:cs="Segoe UI"/>
          <w:kern w:val="24"/>
          <w:sz w:val="20"/>
          <w:szCs w:val="20"/>
          <w:lang w:eastAsia="en-GB"/>
        </w:rPr>
        <w:t xml:space="preserve"> If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determines that actions are required to be taken by the Customer to maintain Certification to ensure compliance with the terms of this Agreement, it will give the Customer Notice:</w:t>
      </w:r>
    </w:p>
    <w:p w14:paraId="7B863EBC" w14:textId="77777777" w:rsidR="00C15ABB" w:rsidRPr="00AC7848" w:rsidRDefault="00C15ABB" w:rsidP="00C15ABB">
      <w:pPr>
        <w:pStyle w:val="ListParagraph"/>
        <w:numPr>
          <w:ilvl w:val="0"/>
          <w:numId w:val="17"/>
        </w:num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of those requirements;</w:t>
      </w:r>
    </w:p>
    <w:p w14:paraId="68219B92" w14:textId="77777777" w:rsidR="00C15ABB" w:rsidRPr="00AC7848" w:rsidRDefault="00C15ABB" w:rsidP="00C15ABB">
      <w:pPr>
        <w:pStyle w:val="ListParagraph"/>
        <w:numPr>
          <w:ilvl w:val="0"/>
          <w:numId w:val="17"/>
        </w:num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of the timescales for compliance with those requirements; and</w:t>
      </w:r>
    </w:p>
    <w:p w14:paraId="6C5A11D1" w14:textId="77777777" w:rsidR="00C15ABB" w:rsidRPr="00AC7848" w:rsidRDefault="00C15ABB" w:rsidP="00C15ABB">
      <w:pPr>
        <w:pStyle w:val="ListParagraph"/>
        <w:numPr>
          <w:ilvl w:val="0"/>
          <w:numId w:val="17"/>
        </w:num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of the consequences which may follow, in terms of clause 3.9 below, should the Customer fail to comply with such requirements within the timescales notified.</w:t>
      </w:r>
    </w:p>
    <w:p w14:paraId="566A80B3"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3.9</w:t>
      </w:r>
      <w:r w:rsidRPr="00AC7848">
        <w:rPr>
          <w:rFonts w:ascii="Segoe UI" w:eastAsiaTheme="minorEastAsia" w:hAnsi="Segoe UI" w:cs="Segoe UI"/>
          <w:kern w:val="24"/>
          <w:sz w:val="20"/>
          <w:szCs w:val="20"/>
          <w:lang w:eastAsia="en-GB"/>
        </w:rPr>
        <w:t xml:space="preserve">  If, in the view of t</w:t>
      </w:r>
      <w:r w:rsidRPr="00AC7848">
        <w:rPr>
          <w:rFonts w:ascii="Segoe UI" w:hAnsi="Segoe UI" w:cs="Segoe UI"/>
          <w:sz w:val="20"/>
          <w:szCs w:val="20"/>
          <w:lang w:val="en-US"/>
        </w:rPr>
        <w:t>he Company</w:t>
      </w:r>
      <w:r w:rsidRPr="00AC7848">
        <w:rPr>
          <w:rFonts w:ascii="Segoe UI" w:hAnsi="Segoe UI" w:cs="Segoe UI"/>
          <w:b/>
          <w:bCs/>
          <w:sz w:val="20"/>
          <w:szCs w:val="20"/>
          <w:lang w:val="en-US"/>
        </w:rPr>
        <w:t>,</w:t>
      </w:r>
      <w:r w:rsidRPr="00AC7848">
        <w:rPr>
          <w:rFonts w:ascii="Segoe UI" w:eastAsiaTheme="minorEastAsia" w:hAnsi="Segoe UI" w:cs="Segoe UI"/>
          <w:kern w:val="24"/>
          <w:sz w:val="20"/>
          <w:szCs w:val="20"/>
          <w:lang w:eastAsia="en-GB"/>
        </w:rPr>
        <w:t xml:space="preserve"> the Customer fails to comply with the requirements to maintain </w:t>
      </w:r>
      <w:bookmarkStart w:id="9" w:name="_Hlk90892690"/>
      <w:r w:rsidRPr="00AC7848">
        <w:rPr>
          <w:rFonts w:ascii="Segoe UI" w:eastAsiaTheme="minorEastAsia" w:hAnsi="Segoe UI" w:cs="Segoe UI"/>
          <w:kern w:val="24"/>
          <w:sz w:val="20"/>
          <w:szCs w:val="20"/>
          <w:lang w:eastAsia="en-GB"/>
        </w:rPr>
        <w:t xml:space="preserve">Certification </w:t>
      </w:r>
      <w:bookmarkEnd w:id="9"/>
      <w:r w:rsidRPr="00AC7848">
        <w:rPr>
          <w:rFonts w:ascii="Segoe UI" w:eastAsiaTheme="minorEastAsia" w:hAnsi="Segoe UI" w:cs="Segoe UI"/>
          <w:kern w:val="24"/>
          <w:sz w:val="20"/>
          <w:szCs w:val="20"/>
          <w:lang w:eastAsia="en-GB"/>
        </w:rPr>
        <w:t>or other terms of this Agreement,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may suspend, partially suspend, reduce or withdraw Certification, the scope of Certification, require reassessment, or impose other sanctions as, in the reasonable opinion of t</w:t>
      </w:r>
      <w:r w:rsidRPr="00AC7848">
        <w:rPr>
          <w:rFonts w:ascii="Segoe UI" w:hAnsi="Segoe UI" w:cs="Segoe UI"/>
          <w:sz w:val="20"/>
          <w:szCs w:val="20"/>
          <w:lang w:val="en-US"/>
        </w:rPr>
        <w:t>he Company,</w:t>
      </w:r>
      <w:r w:rsidRPr="00AC7848">
        <w:rPr>
          <w:rFonts w:ascii="Segoe UI" w:eastAsiaTheme="minorEastAsia" w:hAnsi="Segoe UI" w:cs="Segoe UI"/>
          <w:kern w:val="24"/>
          <w:sz w:val="20"/>
          <w:szCs w:val="20"/>
          <w:lang w:eastAsia="en-GB"/>
        </w:rPr>
        <w:t xml:space="preserve"> are appropriate;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will give the Customer Notice immediately upon imposing any such sanctions. Withdrawal of Certification will not be imposed unless the Customer fails to conduct the actions of which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has given Notice to the Customer in terms of clause 3.8 above within the timescales specified and where withdrawal of Certification, has been specified as a consequence.</w:t>
      </w:r>
    </w:p>
    <w:p w14:paraId="4ED843F2"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3.10</w:t>
      </w:r>
      <w:r w:rsidRPr="00AC7848">
        <w:rPr>
          <w:rFonts w:ascii="Segoe UI" w:eastAsiaTheme="minorEastAsia" w:hAnsi="Segoe UI" w:cs="Segoe UI"/>
          <w:kern w:val="24"/>
          <w:sz w:val="20"/>
          <w:szCs w:val="20"/>
          <w:lang w:eastAsia="en-GB"/>
        </w:rPr>
        <w:t xml:space="preserve">  If, in the view of t</w:t>
      </w:r>
      <w:r w:rsidRPr="00AC7848">
        <w:rPr>
          <w:rFonts w:ascii="Segoe UI" w:hAnsi="Segoe UI" w:cs="Segoe UI"/>
          <w:sz w:val="20"/>
          <w:szCs w:val="20"/>
          <w:lang w:val="en-US"/>
        </w:rPr>
        <w:t>he Company</w:t>
      </w:r>
      <w:r w:rsidRPr="00AC7848">
        <w:rPr>
          <w:rFonts w:ascii="Segoe UI" w:eastAsiaTheme="minorEastAsia" w:hAnsi="Segoe UI" w:cs="Segoe UI"/>
          <w:kern w:val="24"/>
          <w:sz w:val="20"/>
          <w:szCs w:val="20"/>
          <w:lang w:eastAsia="en-GB"/>
        </w:rPr>
        <w:t>, circumstances beyond the Customer’s control impede its ability to assess the Customer for the specified requirements of the CPR and the applicable harmonised Standard(s), t</w:t>
      </w:r>
      <w:r w:rsidRPr="00AC7848">
        <w:rPr>
          <w:rFonts w:ascii="Segoe UI" w:hAnsi="Segoe UI" w:cs="Segoe UI"/>
          <w:sz w:val="20"/>
          <w:szCs w:val="20"/>
          <w:lang w:val="en-US"/>
        </w:rPr>
        <w:t>he Company</w:t>
      </w:r>
      <w:r w:rsidRPr="00AC7848">
        <w:rPr>
          <w:rFonts w:ascii="Segoe UI" w:hAnsi="Segoe UI" w:cs="Segoe UI"/>
          <w:b/>
          <w:bCs/>
          <w:sz w:val="20"/>
          <w:szCs w:val="20"/>
          <w:lang w:val="en-US"/>
        </w:rPr>
        <w:t xml:space="preserve"> </w:t>
      </w:r>
      <w:r w:rsidRPr="00AC7848">
        <w:rPr>
          <w:rFonts w:ascii="Segoe UI" w:eastAsiaTheme="minorEastAsia" w:hAnsi="Segoe UI" w:cs="Segoe UI"/>
          <w:kern w:val="24"/>
          <w:sz w:val="20"/>
          <w:szCs w:val="20"/>
          <w:lang w:eastAsia="en-GB"/>
        </w:rPr>
        <w:t xml:space="preserve">may, but without prejudice to its right to terminate this Agreement and suspend Certification, until it can be satisfied that the Customer meets its requirements. </w:t>
      </w:r>
    </w:p>
    <w:p w14:paraId="59B36A7D" w14:textId="77777777" w:rsidR="00C15ABB" w:rsidRPr="00AC7848" w:rsidRDefault="00C15ABB" w:rsidP="00C15ABB">
      <w:pPr>
        <w:spacing w:after="120" w:line="240" w:lineRule="auto"/>
        <w:jc w:val="both"/>
        <w:rPr>
          <w:rFonts w:ascii="Segoe UI" w:eastAsia="Times New Roman" w:hAnsi="Segoe UI" w:cs="Segoe UI"/>
          <w:sz w:val="20"/>
          <w:szCs w:val="20"/>
          <w:lang w:eastAsia="en-GB"/>
        </w:rPr>
      </w:pPr>
      <w:r w:rsidRPr="00AC7848">
        <w:rPr>
          <w:rFonts w:ascii="Segoe UI" w:eastAsiaTheme="minorEastAsia" w:hAnsi="Segoe UI" w:cs="Segoe UI"/>
          <w:b/>
          <w:bCs/>
          <w:kern w:val="24"/>
          <w:sz w:val="20"/>
          <w:szCs w:val="20"/>
          <w:lang w:eastAsia="en-GB"/>
        </w:rPr>
        <w:t xml:space="preserve">3.11  </w:t>
      </w:r>
      <w:r w:rsidRPr="00AC7848">
        <w:rPr>
          <w:rFonts w:ascii="Segoe UI" w:eastAsiaTheme="minorEastAsia" w:hAnsi="Segoe UI" w:cs="Segoe UI"/>
          <w:kern w:val="24"/>
          <w:sz w:val="20"/>
          <w:szCs w:val="20"/>
          <w:lang w:eastAsia="en-GB"/>
        </w:rPr>
        <w:t>The Company’s obligations to supply Services in relation to the specified requirements of the CPR and the applicable harmonised Standard(s), depends on (Customer obligations):</w:t>
      </w:r>
    </w:p>
    <w:p w14:paraId="53091380" w14:textId="77777777" w:rsidR="00C15ABB" w:rsidRPr="00AC7848" w:rsidRDefault="00C15ABB" w:rsidP="00C15ABB">
      <w:pPr>
        <w:pStyle w:val="ListParagraph"/>
        <w:numPr>
          <w:ilvl w:val="0"/>
          <w:numId w:val="9"/>
        </w:numPr>
        <w:spacing w:after="120" w:line="240" w:lineRule="auto"/>
        <w:ind w:left="70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that the Customer has provided the documents, approvals and releases required and has given full details of relevant specifications;</w:t>
      </w:r>
    </w:p>
    <w:p w14:paraId="1E3E0A64" w14:textId="77777777" w:rsidR="00C15ABB" w:rsidRPr="00AC7848" w:rsidRDefault="00C15ABB" w:rsidP="00C15ABB">
      <w:pPr>
        <w:pStyle w:val="ListParagraph"/>
        <w:numPr>
          <w:ilvl w:val="0"/>
          <w:numId w:val="9"/>
        </w:num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that an agreement has been reached on all details relating to the order;</w:t>
      </w:r>
    </w:p>
    <w:p w14:paraId="4D215F97" w14:textId="77777777" w:rsidR="00C15ABB" w:rsidRPr="00AC7848" w:rsidRDefault="00C15ABB" w:rsidP="00C15ABB">
      <w:pPr>
        <w:pStyle w:val="ListParagraph"/>
        <w:numPr>
          <w:ilvl w:val="0"/>
          <w:numId w:val="9"/>
        </w:num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that all order amendments requested by the Customer have been formally confirmed by the Company in writing; and</w:t>
      </w:r>
    </w:p>
    <w:p w14:paraId="145D05B7" w14:textId="77777777" w:rsidR="00C15ABB" w:rsidRPr="00AC7848" w:rsidRDefault="00C15ABB" w:rsidP="00C15ABB">
      <w:pPr>
        <w:pStyle w:val="ListParagraph"/>
        <w:numPr>
          <w:ilvl w:val="0"/>
          <w:numId w:val="9"/>
        </w:numPr>
        <w:spacing w:after="120" w:line="240" w:lineRule="auto"/>
        <w:jc w:val="both"/>
        <w:rPr>
          <w:rFonts w:ascii="Segoe UI" w:eastAsia="Times New Roman" w:hAnsi="Segoe UI" w:cs="Segoe UI"/>
          <w:sz w:val="20"/>
          <w:szCs w:val="20"/>
          <w:lang w:eastAsia="en-GB"/>
        </w:rPr>
      </w:pPr>
      <w:r w:rsidRPr="00AC7848">
        <w:rPr>
          <w:rFonts w:ascii="Segoe UI" w:eastAsiaTheme="minorEastAsia" w:hAnsi="Segoe UI" w:cs="Segoe UI"/>
          <w:kern w:val="24"/>
          <w:sz w:val="20"/>
          <w:szCs w:val="20"/>
          <w:lang w:eastAsia="en-GB"/>
        </w:rPr>
        <w:t>that the Company has received any contractually agreed advance payment.</w:t>
      </w:r>
    </w:p>
    <w:p w14:paraId="4FB0F97F" w14:textId="77777777" w:rsidR="00C15ABB" w:rsidRPr="00AC7848" w:rsidRDefault="00C15ABB" w:rsidP="00C15ABB">
      <w:pPr>
        <w:spacing w:after="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3.12  </w:t>
      </w:r>
      <w:r w:rsidRPr="00AC7848">
        <w:rPr>
          <w:rFonts w:ascii="Segoe UI" w:eastAsiaTheme="minorEastAsia" w:hAnsi="Segoe UI" w:cs="Segoe UI"/>
          <w:kern w:val="24"/>
          <w:sz w:val="20"/>
          <w:szCs w:val="20"/>
          <w:lang w:eastAsia="en-GB"/>
        </w:rPr>
        <w:t>Nothing contained in the foregoing paragraph shall affect the Company’s rights accruing from the Customer’s failure to fulfil, or delay in fulfilling these primary duties.</w:t>
      </w:r>
    </w:p>
    <w:p w14:paraId="536069EF" w14:textId="77777777" w:rsidR="00C15ABB" w:rsidRPr="00AC7848" w:rsidRDefault="00C15ABB" w:rsidP="00C15ABB">
      <w:pPr>
        <w:spacing w:after="0" w:line="240" w:lineRule="auto"/>
        <w:jc w:val="both"/>
        <w:rPr>
          <w:rFonts w:ascii="Segoe UI" w:eastAsiaTheme="minorEastAsia" w:hAnsi="Segoe UI" w:cs="Segoe UI"/>
          <w:kern w:val="24"/>
          <w:sz w:val="20"/>
          <w:szCs w:val="20"/>
          <w:lang w:eastAsia="en-GB"/>
        </w:rPr>
      </w:pPr>
    </w:p>
    <w:p w14:paraId="34CCC5C6" w14:textId="77777777" w:rsidR="00C15ABB" w:rsidRPr="00AC7848" w:rsidRDefault="00C15ABB" w:rsidP="00C15ABB">
      <w:pPr>
        <w:spacing w:after="0" w:line="240" w:lineRule="auto"/>
        <w:jc w:val="both"/>
        <w:rPr>
          <w:rFonts w:ascii="Segoe UI" w:eastAsiaTheme="minorEastAsia" w:hAnsi="Segoe UI" w:cs="Segoe UI"/>
          <w:kern w:val="24"/>
          <w:sz w:val="20"/>
          <w:szCs w:val="20"/>
          <w:lang w:eastAsia="en-GB"/>
        </w:rPr>
      </w:pPr>
    </w:p>
    <w:p w14:paraId="2ECC0F81" w14:textId="77777777" w:rsidR="00C15ABB" w:rsidRPr="00AC7848" w:rsidRDefault="00C15ABB" w:rsidP="00C15ABB">
      <w:pPr>
        <w:spacing w:after="0" w:line="240" w:lineRule="auto"/>
        <w:jc w:val="both"/>
        <w:rPr>
          <w:rFonts w:ascii="Segoe UI" w:eastAsiaTheme="minorEastAsia" w:hAnsi="Segoe UI" w:cs="Segoe UI"/>
          <w:kern w:val="24"/>
          <w:sz w:val="20"/>
          <w:szCs w:val="20"/>
          <w:lang w:eastAsia="en-GB"/>
        </w:rPr>
      </w:pPr>
    </w:p>
    <w:p w14:paraId="657B81C8" w14:textId="77777777" w:rsidR="00C15ABB" w:rsidRPr="00AC7848" w:rsidRDefault="00C15ABB" w:rsidP="00C15ABB">
      <w:pPr>
        <w:spacing w:after="0"/>
        <w:jc w:val="both"/>
        <w:rPr>
          <w:rFonts w:ascii="Segoe UI" w:hAnsi="Segoe UI" w:cs="Segoe UI"/>
          <w:b/>
          <w:bCs/>
          <w:sz w:val="20"/>
          <w:szCs w:val="20"/>
          <w:lang w:val="en-US"/>
        </w:rPr>
      </w:pPr>
      <w:r w:rsidRPr="00AC7848">
        <w:rPr>
          <w:rFonts w:ascii="Segoe UI" w:hAnsi="Segoe UI" w:cs="Segoe UI"/>
          <w:b/>
          <w:bCs/>
          <w:sz w:val="20"/>
          <w:szCs w:val="20"/>
          <w:lang w:val="en-US"/>
        </w:rPr>
        <w:lastRenderedPageBreak/>
        <w:t xml:space="preserve">4. </w:t>
      </w:r>
      <w:bookmarkStart w:id="10" w:name="_Hlk96437823"/>
      <w:r w:rsidRPr="00AC7848">
        <w:rPr>
          <w:rFonts w:ascii="Segoe UI" w:hAnsi="Segoe UI" w:cs="Segoe UI"/>
          <w:b/>
          <w:bCs/>
          <w:sz w:val="20"/>
          <w:szCs w:val="20"/>
          <w:lang w:val="en-US"/>
        </w:rPr>
        <w:t>Obligations and Responsibilities of the Customer</w:t>
      </w:r>
      <w:bookmarkEnd w:id="10"/>
    </w:p>
    <w:p w14:paraId="4E2EBF28" w14:textId="77777777" w:rsidR="00C15ABB" w:rsidRPr="00AC7848" w:rsidRDefault="00C15ABB" w:rsidP="00C15ABB">
      <w:pPr>
        <w:spacing w:after="120"/>
        <w:jc w:val="both"/>
        <w:rPr>
          <w:rFonts w:ascii="Segoe UI" w:hAnsi="Segoe UI" w:cs="Segoe UI"/>
          <w:sz w:val="20"/>
          <w:szCs w:val="20"/>
          <w:lang w:val="en-US"/>
        </w:rPr>
      </w:pPr>
      <w:r w:rsidRPr="00AC7848">
        <w:rPr>
          <w:rFonts w:ascii="Segoe UI" w:hAnsi="Segoe UI" w:cs="Segoe UI"/>
          <w:b/>
          <w:bCs/>
          <w:sz w:val="20"/>
          <w:szCs w:val="20"/>
          <w:lang w:val="en-US"/>
        </w:rPr>
        <w:t xml:space="preserve">4.1 </w:t>
      </w:r>
      <w:r w:rsidRPr="00AC7848">
        <w:rPr>
          <w:rFonts w:ascii="Segoe UI" w:hAnsi="Segoe UI" w:cs="Segoe UI"/>
          <w:sz w:val="20"/>
          <w:szCs w:val="20"/>
          <w:lang w:val="en-US"/>
        </w:rPr>
        <w:t>The Customer undertakes to the Company that:</w:t>
      </w:r>
    </w:p>
    <w:p w14:paraId="726831C7" w14:textId="77777777" w:rsidR="00C15ABB" w:rsidRPr="00AC7848" w:rsidRDefault="00C15ABB" w:rsidP="00C15ABB">
      <w:pPr>
        <w:pStyle w:val="ListParagraph"/>
        <w:numPr>
          <w:ilvl w:val="0"/>
          <w:numId w:val="20"/>
        </w:numPr>
        <w:tabs>
          <w:tab w:val="left" w:pos="284"/>
        </w:tabs>
        <w:spacing w:after="120"/>
        <w:ind w:left="0" w:hanging="1"/>
        <w:jc w:val="both"/>
        <w:rPr>
          <w:rFonts w:ascii="Segoe UI" w:hAnsi="Segoe UI" w:cs="Segoe UI"/>
          <w:sz w:val="20"/>
          <w:szCs w:val="20"/>
          <w:lang w:val="en-US"/>
        </w:rPr>
      </w:pPr>
      <w:r w:rsidRPr="00AC7848">
        <w:rPr>
          <w:rFonts w:ascii="Segoe UI" w:hAnsi="Segoe UI" w:cs="Segoe UI"/>
          <w:sz w:val="20"/>
          <w:szCs w:val="20"/>
          <w:lang w:val="en-US"/>
        </w:rPr>
        <w:t>It has the right, power, and authority to enter into and perform its obligations under this  Agreement: and</w:t>
      </w:r>
    </w:p>
    <w:p w14:paraId="224A8DBD" w14:textId="77777777" w:rsidR="00C15ABB" w:rsidRPr="00AC7848" w:rsidRDefault="00C15ABB" w:rsidP="00C15ABB">
      <w:pPr>
        <w:spacing w:after="120"/>
        <w:jc w:val="both"/>
        <w:rPr>
          <w:rFonts w:ascii="Segoe UI" w:hAnsi="Segoe UI" w:cs="Segoe UI"/>
          <w:sz w:val="20"/>
          <w:szCs w:val="20"/>
          <w:lang w:val="en-US"/>
        </w:rPr>
      </w:pPr>
      <w:r w:rsidRPr="00AC7848">
        <w:rPr>
          <w:rFonts w:ascii="Segoe UI" w:hAnsi="Segoe UI" w:cs="Segoe UI"/>
          <w:sz w:val="20"/>
          <w:szCs w:val="20"/>
          <w:lang w:val="en-US"/>
        </w:rPr>
        <w:t xml:space="preserve">(ii) The signatory to this Agreement on behalf of the Customer has been duly </w:t>
      </w:r>
      <w:r w:rsidRPr="00AC7848">
        <w:rPr>
          <w:rFonts w:ascii="Segoe UI" w:hAnsi="Segoe UI" w:cs="Segoe UI"/>
          <w:sz w:val="20"/>
          <w:szCs w:val="20"/>
        </w:rPr>
        <w:t>authorised</w:t>
      </w:r>
      <w:r w:rsidRPr="00AC7848">
        <w:rPr>
          <w:rFonts w:ascii="Segoe UI" w:hAnsi="Segoe UI" w:cs="Segoe UI"/>
          <w:sz w:val="20"/>
          <w:szCs w:val="20"/>
          <w:lang w:val="en-US"/>
        </w:rPr>
        <w:t xml:space="preserve"> by the         Customer to sign this Agreement.</w:t>
      </w:r>
    </w:p>
    <w:p w14:paraId="212C5B9C" w14:textId="77777777" w:rsidR="00C15ABB" w:rsidRPr="00AC7848" w:rsidRDefault="00C15ABB" w:rsidP="00C15ABB">
      <w:pPr>
        <w:spacing w:after="120" w:line="240" w:lineRule="auto"/>
        <w:jc w:val="both"/>
        <w:rPr>
          <w:rFonts w:ascii="Times New Roman" w:eastAsia="Times New Roman" w:hAnsi="Times New Roman" w:cs="Times New Roman"/>
          <w:sz w:val="24"/>
          <w:szCs w:val="24"/>
          <w:lang w:eastAsia="en-GB"/>
        </w:rPr>
      </w:pPr>
      <w:r w:rsidRPr="00AC7848">
        <w:rPr>
          <w:rFonts w:ascii="Segoe UI" w:hAnsi="Segoe UI" w:cs="Segoe UI"/>
          <w:b/>
          <w:bCs/>
          <w:sz w:val="20"/>
          <w:szCs w:val="20"/>
          <w:lang w:val="en-US"/>
        </w:rPr>
        <w:t xml:space="preserve">4.2  </w:t>
      </w:r>
      <w:r w:rsidRPr="00AC7848">
        <w:rPr>
          <w:rFonts w:ascii="Segoe UI" w:eastAsiaTheme="minorEastAsia" w:hAnsi="Segoe UI" w:cs="Segoe UI"/>
          <w:kern w:val="24"/>
          <w:sz w:val="20"/>
          <w:szCs w:val="20"/>
          <w:lang w:eastAsia="en-GB"/>
        </w:rPr>
        <w:t>Where the Company is to provide certification Services to the Customer, the Customer shall:</w:t>
      </w:r>
    </w:p>
    <w:p w14:paraId="3DC3423E" w14:textId="77777777" w:rsidR="00C15ABB" w:rsidRPr="00AC7848" w:rsidRDefault="00C15ABB" w:rsidP="00C15ABB">
      <w:pPr>
        <w:spacing w:after="120"/>
        <w:jc w:val="both"/>
        <w:rPr>
          <w:rFonts w:ascii="Segoe UI" w:hAnsi="Segoe UI" w:cs="Segoe UI"/>
          <w:b/>
          <w:bCs/>
          <w:sz w:val="20"/>
          <w:szCs w:val="20"/>
          <w:lang w:val="en-US"/>
        </w:rPr>
      </w:pPr>
      <w:r w:rsidRPr="00AC7848">
        <w:rPr>
          <w:rFonts w:ascii="Segoe UI" w:hAnsi="Segoe UI" w:cs="Segoe UI"/>
          <w:b/>
          <w:bCs/>
          <w:sz w:val="20"/>
          <w:szCs w:val="20"/>
          <w:lang w:val="en-US"/>
        </w:rPr>
        <w:t>4.2.1</w:t>
      </w:r>
      <w:r w:rsidRPr="00AC7848">
        <w:rPr>
          <w:rFonts w:ascii="Segoe UI" w:hAnsi="Segoe UI" w:cs="Segoe UI"/>
          <w:sz w:val="20"/>
          <w:szCs w:val="20"/>
          <w:lang w:val="en-US"/>
        </w:rPr>
        <w:t xml:space="preserve">  comply with the terms of this Agreement and the Company’s</w:t>
      </w:r>
      <w:r w:rsidRPr="00AC7848">
        <w:rPr>
          <w:rFonts w:ascii="Segoe UI" w:hAnsi="Segoe UI" w:cs="Segoe UI"/>
          <w:i/>
          <w:iCs/>
          <w:sz w:val="20"/>
          <w:szCs w:val="20"/>
          <w:lang w:val="en-US"/>
        </w:rPr>
        <w:t xml:space="preserve"> </w:t>
      </w:r>
      <w:r w:rsidRPr="00AC7848">
        <w:rPr>
          <w:rFonts w:ascii="Segoe UI" w:hAnsi="Segoe UI" w:cs="Segoe UI"/>
          <w:sz w:val="20"/>
          <w:szCs w:val="20"/>
          <w:lang w:val="en-US"/>
        </w:rPr>
        <w:t>Terms and Conditions of Sale;</w:t>
      </w:r>
      <w:r w:rsidRPr="00AC7848">
        <w:rPr>
          <w:rFonts w:ascii="Segoe UI" w:hAnsi="Segoe UI" w:cs="Segoe UI"/>
          <w:b/>
          <w:bCs/>
          <w:sz w:val="20"/>
          <w:szCs w:val="20"/>
          <w:lang w:val="en-US"/>
        </w:rPr>
        <w:t xml:space="preserve"> </w:t>
      </w:r>
    </w:p>
    <w:p w14:paraId="06D124CF" w14:textId="77777777" w:rsidR="00C15ABB" w:rsidRPr="00AC7848" w:rsidRDefault="00C15ABB" w:rsidP="00C15ABB">
      <w:pPr>
        <w:spacing w:after="120"/>
        <w:jc w:val="both"/>
        <w:rPr>
          <w:rFonts w:ascii="Segoe UI" w:eastAsiaTheme="minorEastAsia" w:hAnsi="Segoe UI" w:cs="Segoe UI"/>
          <w:b/>
          <w:bCs/>
          <w:kern w:val="24"/>
          <w:sz w:val="20"/>
          <w:szCs w:val="20"/>
          <w:lang w:eastAsia="en-GB"/>
        </w:rPr>
      </w:pPr>
      <w:r w:rsidRPr="00AC7848">
        <w:rPr>
          <w:rFonts w:ascii="Segoe UI" w:hAnsi="Segoe UI" w:cs="Segoe UI"/>
          <w:b/>
          <w:bCs/>
          <w:sz w:val="20"/>
          <w:szCs w:val="20"/>
          <w:lang w:val="en-US"/>
        </w:rPr>
        <w:t>4.2.2</w:t>
      </w:r>
      <w:r w:rsidRPr="00AC7848">
        <w:rPr>
          <w:rFonts w:ascii="Segoe UI" w:hAnsi="Segoe UI" w:cs="Segoe UI"/>
          <w:sz w:val="20"/>
          <w:szCs w:val="20"/>
          <w:lang w:val="en-US"/>
        </w:rPr>
        <w:t xml:space="preserve"> </w:t>
      </w:r>
      <w:r w:rsidRPr="00AC7848">
        <w:rPr>
          <w:rFonts w:ascii="Segoe UI" w:eastAsiaTheme="minorEastAsia" w:hAnsi="Segoe UI" w:cs="Segoe UI"/>
          <w:kern w:val="24"/>
          <w:sz w:val="20"/>
          <w:szCs w:val="20"/>
          <w:lang w:eastAsia="en-GB"/>
        </w:rPr>
        <w:t xml:space="preserve">always comply and conform with and fulfil the provisions of the </w:t>
      </w:r>
      <w:r w:rsidRPr="00AC7848">
        <w:rPr>
          <w:rFonts w:ascii="Segoe UI" w:eastAsiaTheme="minorEastAsia" w:hAnsi="Segoe UI" w:cs="Segoe UI"/>
          <w:kern w:val="24"/>
          <w:sz w:val="20"/>
          <w:szCs w:val="20"/>
          <w:lang w:val="en-US"/>
        </w:rPr>
        <w:t xml:space="preserve">specified requirements of the CPR and the applicable </w:t>
      </w:r>
      <w:r w:rsidRPr="00AC7848">
        <w:rPr>
          <w:rFonts w:ascii="Segoe UI" w:eastAsiaTheme="minorEastAsia" w:hAnsi="Segoe UI" w:cs="Segoe UI"/>
          <w:kern w:val="24"/>
          <w:sz w:val="20"/>
          <w:szCs w:val="20"/>
          <w:lang w:eastAsia="en-GB"/>
        </w:rPr>
        <w:t>harmonised</w:t>
      </w:r>
      <w:r w:rsidRPr="00AC7848">
        <w:rPr>
          <w:rFonts w:ascii="Segoe UI" w:eastAsiaTheme="minorEastAsia" w:hAnsi="Segoe UI" w:cs="Segoe UI"/>
          <w:kern w:val="24"/>
          <w:sz w:val="20"/>
          <w:szCs w:val="20"/>
          <w:lang w:val="en-US"/>
        </w:rPr>
        <w:t xml:space="preserve"> Standard(s)</w:t>
      </w:r>
      <w:r w:rsidRPr="00AC7848">
        <w:rPr>
          <w:rFonts w:ascii="Segoe UI" w:eastAsiaTheme="minorEastAsia" w:hAnsi="Segoe UI" w:cs="Segoe UI"/>
          <w:kern w:val="24"/>
          <w:sz w:val="20"/>
          <w:szCs w:val="20"/>
          <w:lang w:eastAsia="en-GB"/>
        </w:rPr>
        <w:t xml:space="preserve">, including implementing appropriate changes when they are communicated by the Company, within the minimum period specified by the Company, and notifying the Company when they have been fully implemented; </w:t>
      </w:r>
    </w:p>
    <w:p w14:paraId="207DDC56"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4.2.3 </w:t>
      </w:r>
      <w:r w:rsidRPr="00AC7848">
        <w:rPr>
          <w:rFonts w:ascii="Segoe UI" w:eastAsiaTheme="minorEastAsia" w:hAnsi="Segoe UI" w:cs="Segoe UI"/>
          <w:kern w:val="24"/>
          <w:sz w:val="20"/>
          <w:szCs w:val="20"/>
          <w:lang w:eastAsia="en-GB"/>
        </w:rPr>
        <w:t xml:space="preserve">ensure that if certification applies to ongoing production, the certified product, process, or service continues to fulfil the </w:t>
      </w:r>
      <w:r w:rsidRPr="00AC7848">
        <w:rPr>
          <w:rFonts w:ascii="Segoe UI" w:eastAsiaTheme="minorEastAsia" w:hAnsi="Segoe UI" w:cs="Segoe UI"/>
          <w:kern w:val="24"/>
          <w:sz w:val="20"/>
          <w:szCs w:val="20"/>
          <w:lang w:val="en-US"/>
        </w:rPr>
        <w:t xml:space="preserve">specified requirements of </w:t>
      </w:r>
      <w:r w:rsidRPr="00AC7848">
        <w:rPr>
          <w:rFonts w:ascii="Segoe UI" w:eastAsiaTheme="minorEastAsia" w:hAnsi="Segoe UI" w:cs="Segoe UI"/>
          <w:kern w:val="24"/>
          <w:sz w:val="20"/>
          <w:szCs w:val="20"/>
          <w:lang w:eastAsia="en-GB"/>
        </w:rPr>
        <w:t>the CPR and the applicable harmonised Standard(s).</w:t>
      </w:r>
    </w:p>
    <w:p w14:paraId="177A9F7E"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4.2.4</w:t>
      </w:r>
      <w:r w:rsidRPr="00AC7848">
        <w:rPr>
          <w:rFonts w:ascii="Segoe UI" w:eastAsiaTheme="minorEastAsia" w:hAnsi="Segoe UI" w:cs="Segoe UI"/>
          <w:kern w:val="24"/>
          <w:sz w:val="20"/>
          <w:szCs w:val="20"/>
          <w:lang w:eastAsia="en-GB"/>
        </w:rPr>
        <w:t xml:space="preserve"> make all the necessary arrangements for the Company as laid out in Clause five (5) of this Agreement in respect of Audit Conduct and afford it such co-operation as is necessary to enable the Company to establish/monitor the suitability of the Customer for the </w:t>
      </w:r>
      <w:r w:rsidRPr="00AC7848">
        <w:rPr>
          <w:rFonts w:ascii="Segoe UI" w:eastAsiaTheme="minorEastAsia" w:hAnsi="Segoe UI" w:cs="Segoe UI"/>
          <w:kern w:val="24"/>
          <w:sz w:val="20"/>
          <w:szCs w:val="20"/>
          <w:lang w:val="en-US"/>
        </w:rPr>
        <w:t xml:space="preserve">specified requirements of the </w:t>
      </w:r>
      <w:r w:rsidRPr="00AC7848">
        <w:rPr>
          <w:rFonts w:ascii="Segoe UI" w:eastAsiaTheme="minorEastAsia" w:hAnsi="Segoe UI" w:cs="Segoe UI"/>
          <w:kern w:val="24"/>
          <w:sz w:val="20"/>
          <w:szCs w:val="20"/>
          <w:lang w:eastAsia="en-GB"/>
        </w:rPr>
        <w:t xml:space="preserve">the CPR and the applicable harmonised Standard(s) pursuant to this Agreement; </w:t>
      </w:r>
    </w:p>
    <w:p w14:paraId="56456CDA" w14:textId="77777777" w:rsidR="00C15ABB" w:rsidRPr="00AC7848" w:rsidRDefault="00C15ABB" w:rsidP="00C15ABB">
      <w:pPr>
        <w:numPr>
          <w:ilvl w:val="1"/>
          <w:numId w:val="0"/>
        </w:numPr>
        <w:spacing w:after="120" w:line="200" w:lineRule="atLeast"/>
        <w:jc w:val="both"/>
        <w:rPr>
          <w:rFonts w:ascii="Segoe UI" w:hAnsi="Segoe UI" w:cs="Segoe UI"/>
          <w:sz w:val="20"/>
          <w:szCs w:val="20"/>
        </w:rPr>
      </w:pPr>
      <w:r w:rsidRPr="00AC7848">
        <w:rPr>
          <w:rFonts w:ascii="Segoe UI" w:eastAsiaTheme="minorEastAsia" w:hAnsi="Segoe UI" w:cs="Segoe UI"/>
          <w:b/>
          <w:bCs/>
          <w:kern w:val="24"/>
          <w:sz w:val="20"/>
          <w:szCs w:val="20"/>
          <w:lang w:eastAsia="en-GB"/>
        </w:rPr>
        <w:t>4.2.5</w:t>
      </w:r>
      <w:r w:rsidRPr="00AC7848">
        <w:rPr>
          <w:rFonts w:ascii="Segoe UI" w:eastAsiaTheme="minorEastAsia" w:hAnsi="Segoe UI" w:cs="Segoe UI"/>
          <w:kern w:val="24"/>
          <w:sz w:val="20"/>
          <w:szCs w:val="20"/>
          <w:lang w:eastAsia="en-GB"/>
        </w:rPr>
        <w:t xml:space="preserve"> ensure all non-conformities are closed out with associated evidence supplied no</w:t>
      </w:r>
      <w:r w:rsidRPr="00AC7848">
        <w:rPr>
          <w:rFonts w:ascii="Segoe UI" w:hAnsi="Segoe UI" w:cs="Segoe UI"/>
          <w:sz w:val="20"/>
          <w:szCs w:val="20"/>
        </w:rPr>
        <w:t xml:space="preserve"> later than the agreed dates. The cancellation policy will apply where a customer submits evidence in breach of this requirement.</w:t>
      </w:r>
    </w:p>
    <w:p w14:paraId="406DDD5C" w14:textId="77777777" w:rsidR="00C15ABB" w:rsidRPr="00AC7848" w:rsidRDefault="00C15ABB" w:rsidP="00C15ABB">
      <w:pPr>
        <w:spacing w:after="120" w:line="240" w:lineRule="auto"/>
        <w:jc w:val="both"/>
        <w:rPr>
          <w:rFonts w:ascii="Segoe UI" w:eastAsiaTheme="minorEastAsia" w:hAnsi="Segoe UI" w:cs="Segoe UI"/>
          <w:b/>
          <w:bCs/>
          <w:kern w:val="24"/>
          <w:sz w:val="20"/>
          <w:szCs w:val="20"/>
          <w:lang w:eastAsia="en-GB"/>
        </w:rPr>
      </w:pPr>
      <w:r w:rsidRPr="00AC7848">
        <w:rPr>
          <w:rFonts w:ascii="Segoe UI" w:eastAsiaTheme="minorEastAsia" w:hAnsi="Segoe UI" w:cs="Segoe UI"/>
          <w:b/>
          <w:bCs/>
          <w:kern w:val="24"/>
          <w:sz w:val="20"/>
          <w:szCs w:val="20"/>
          <w:lang w:eastAsia="en-GB"/>
        </w:rPr>
        <w:t xml:space="preserve">4.2.6 </w:t>
      </w:r>
      <w:r w:rsidRPr="00AC7848">
        <w:rPr>
          <w:rFonts w:ascii="Segoe UI" w:eastAsiaTheme="minorEastAsia" w:hAnsi="Segoe UI" w:cs="Segoe UI"/>
          <w:kern w:val="24"/>
          <w:sz w:val="20"/>
          <w:szCs w:val="20"/>
          <w:lang w:eastAsia="en-GB"/>
        </w:rPr>
        <w:t xml:space="preserve">make claims regarding certification consistent with the scope of the Certification and </w:t>
      </w:r>
      <w:r w:rsidRPr="00AC7848">
        <w:rPr>
          <w:rFonts w:ascii="Segoe UI" w:eastAsiaTheme="minorEastAsia" w:hAnsi="Segoe UI" w:cs="Segoe UI"/>
          <w:kern w:val="24"/>
          <w:sz w:val="20"/>
          <w:szCs w:val="20"/>
          <w:lang w:val="en-US" w:eastAsia="en-GB"/>
        </w:rPr>
        <w:t xml:space="preserve">not imply that the certificate applies to activities and sites that are outside the scope of the </w:t>
      </w:r>
      <w:r w:rsidRPr="00AC7848">
        <w:rPr>
          <w:rFonts w:ascii="Segoe UI" w:eastAsiaTheme="minorEastAsia" w:hAnsi="Segoe UI" w:cs="Segoe UI"/>
          <w:kern w:val="24"/>
          <w:sz w:val="20"/>
          <w:szCs w:val="20"/>
          <w:lang w:val="en-US"/>
        </w:rPr>
        <w:t>specified requirements of</w:t>
      </w:r>
      <w:r w:rsidRPr="00AC7848">
        <w:rPr>
          <w:rFonts w:ascii="Segoe UI" w:eastAsiaTheme="minorEastAsia" w:hAnsi="Segoe UI" w:cs="Segoe UI"/>
          <w:kern w:val="24"/>
          <w:sz w:val="20"/>
          <w:szCs w:val="20"/>
          <w:lang w:eastAsia="en-GB"/>
        </w:rPr>
        <w:t xml:space="preserve"> the CPR and the applicable harmonised Standard(s)</w:t>
      </w:r>
      <w:r w:rsidRPr="00AC7848">
        <w:rPr>
          <w:rFonts w:ascii="Segoe UI" w:eastAsiaTheme="minorEastAsia" w:hAnsi="Segoe UI" w:cs="Segoe UI"/>
          <w:kern w:val="24"/>
          <w:sz w:val="20"/>
          <w:szCs w:val="20"/>
          <w:lang w:val="en-US"/>
        </w:rPr>
        <w:t xml:space="preserve">, </w:t>
      </w:r>
      <w:r w:rsidRPr="00AC7848">
        <w:rPr>
          <w:rFonts w:ascii="Segoe UI" w:eastAsiaTheme="minorEastAsia" w:hAnsi="Segoe UI" w:cs="Segoe UI"/>
          <w:kern w:val="24"/>
          <w:sz w:val="20"/>
          <w:szCs w:val="20"/>
          <w:lang w:val="en-US" w:eastAsia="en-GB"/>
        </w:rPr>
        <w:t xml:space="preserve">nor allow reference to its certification to be used in such a way as to imply that the Company certifies a product, process or service which has not been certified. </w:t>
      </w:r>
    </w:p>
    <w:p w14:paraId="51D1D70E"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eastAsia="en-GB"/>
        </w:rPr>
        <w:t xml:space="preserve">4.2.7 </w:t>
      </w:r>
      <w:r w:rsidRPr="00AC7848">
        <w:rPr>
          <w:rFonts w:ascii="Segoe UI" w:eastAsiaTheme="minorEastAsia" w:hAnsi="Segoe UI" w:cs="Segoe UI"/>
          <w:kern w:val="24"/>
          <w:sz w:val="20"/>
          <w:szCs w:val="20"/>
          <w:lang w:eastAsia="en-GB"/>
        </w:rPr>
        <w:t>act with integrity and</w:t>
      </w:r>
      <w:r w:rsidRPr="00AC7848">
        <w:rPr>
          <w:rFonts w:ascii="Segoe UI" w:eastAsiaTheme="minorEastAsia" w:hAnsi="Segoe UI" w:cs="Segoe UI"/>
          <w:b/>
          <w:bCs/>
          <w:kern w:val="24"/>
          <w:sz w:val="20"/>
          <w:szCs w:val="20"/>
          <w:lang w:eastAsia="en-GB"/>
        </w:rPr>
        <w:t xml:space="preserve"> </w:t>
      </w:r>
      <w:r w:rsidRPr="00AC7848">
        <w:rPr>
          <w:rFonts w:ascii="Segoe UI" w:eastAsiaTheme="minorEastAsia" w:hAnsi="Segoe UI" w:cs="Segoe UI"/>
          <w:kern w:val="24"/>
          <w:sz w:val="20"/>
          <w:szCs w:val="20"/>
          <w:lang w:eastAsia="en-GB"/>
        </w:rPr>
        <w:t xml:space="preserve">not use its certification in such a manner as to bring the Company into disrepute and not make any statement regarding its certification that the Company may consider misleading or unauthorised, nor use, or permit to be used, </w:t>
      </w:r>
      <w:r w:rsidRPr="00AC7848">
        <w:rPr>
          <w:rFonts w:ascii="Segoe UI" w:eastAsiaTheme="minorEastAsia" w:hAnsi="Segoe UI" w:cs="Segoe UI"/>
          <w:kern w:val="24"/>
          <w:sz w:val="20"/>
          <w:szCs w:val="20"/>
          <w:lang w:val="en-US" w:eastAsia="en-GB"/>
        </w:rPr>
        <w:t xml:space="preserve">the certificate in a misleading manner; </w:t>
      </w:r>
    </w:p>
    <w:p w14:paraId="7A341C9C"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val="en-US" w:eastAsia="en-GB"/>
        </w:rPr>
        <w:t>4.2.8</w:t>
      </w:r>
      <w:r w:rsidRPr="00AC7848">
        <w:rPr>
          <w:rFonts w:ascii="Segoe UI" w:eastAsiaTheme="minorEastAsia" w:hAnsi="Segoe UI" w:cs="Segoe UI"/>
          <w:kern w:val="24"/>
          <w:sz w:val="20"/>
          <w:szCs w:val="20"/>
          <w:lang w:val="en-US" w:eastAsia="en-GB"/>
        </w:rPr>
        <w:t xml:space="preserve"> upon suspension, withdrawal, or termination of certification, the Customer discontinues its use of all advertising matter that contains reference thereto and acts as required by the </w:t>
      </w:r>
      <w:r w:rsidRPr="00AC7848">
        <w:rPr>
          <w:rFonts w:ascii="Segoe UI" w:eastAsiaTheme="minorEastAsia" w:hAnsi="Segoe UI" w:cs="Segoe UI"/>
          <w:kern w:val="24"/>
          <w:sz w:val="20"/>
          <w:szCs w:val="20"/>
          <w:lang w:eastAsia="en-GB"/>
        </w:rPr>
        <w:t>CPR and the applicable harmonised Standard(s),</w:t>
      </w:r>
      <w:r w:rsidRPr="00AC7848">
        <w:rPr>
          <w:rFonts w:ascii="Segoe UI" w:eastAsiaTheme="minorEastAsia" w:hAnsi="Segoe UI" w:cs="Segoe UI"/>
          <w:kern w:val="24"/>
          <w:sz w:val="20"/>
          <w:szCs w:val="20"/>
          <w:lang w:val="en-US" w:eastAsia="en-GB"/>
        </w:rPr>
        <w:t xml:space="preserve"> (e.g., the return of certification documents) and takes any other measure required; </w:t>
      </w:r>
    </w:p>
    <w:p w14:paraId="3C3A756C"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4.2.9 </w:t>
      </w:r>
      <w:r w:rsidRPr="00AC7848">
        <w:rPr>
          <w:rFonts w:ascii="Segoe UI" w:eastAsiaTheme="minorEastAsia" w:hAnsi="Segoe UI" w:cs="Segoe UI"/>
          <w:kern w:val="24"/>
          <w:sz w:val="20"/>
          <w:szCs w:val="20"/>
          <w:lang w:eastAsia="en-GB"/>
        </w:rPr>
        <w:t>ensure that in the provision of copies of the certification documents to others,</w:t>
      </w:r>
      <w:r w:rsidRPr="00AC7848">
        <w:rPr>
          <w:rFonts w:ascii="Segoe UI" w:eastAsiaTheme="minorEastAsia" w:hAnsi="Segoe UI" w:cs="Segoe UI"/>
          <w:kern w:val="24"/>
          <w:sz w:val="20"/>
          <w:szCs w:val="20"/>
          <w:lang w:val="en-US" w:eastAsia="en-GB"/>
        </w:rPr>
        <w:t xml:space="preserve"> </w:t>
      </w:r>
      <w:r w:rsidRPr="00AC7848">
        <w:rPr>
          <w:rFonts w:ascii="Segoe UI" w:eastAsiaTheme="minorEastAsia" w:hAnsi="Segoe UI" w:cs="Segoe UI"/>
          <w:kern w:val="24"/>
          <w:sz w:val="20"/>
          <w:szCs w:val="20"/>
          <w:lang w:eastAsia="en-GB"/>
        </w:rPr>
        <w:t xml:space="preserve">the documents shall </w:t>
      </w:r>
      <w:r w:rsidRPr="00AC7848">
        <w:rPr>
          <w:rFonts w:ascii="Segoe UI" w:eastAsiaTheme="minorEastAsia" w:hAnsi="Segoe UI" w:cs="Segoe UI"/>
          <w:kern w:val="24"/>
          <w:sz w:val="20"/>
          <w:szCs w:val="20"/>
          <w:lang w:val="en-US" w:eastAsia="en-GB"/>
        </w:rPr>
        <w:t xml:space="preserve">be reproduced in their entirety or conform with the </w:t>
      </w:r>
      <w:bookmarkStart w:id="11" w:name="_Hlk127196838"/>
      <w:r w:rsidRPr="00AC7848">
        <w:rPr>
          <w:rFonts w:ascii="Segoe UI" w:eastAsiaTheme="minorEastAsia" w:hAnsi="Segoe UI" w:cs="Segoe UI"/>
          <w:kern w:val="24"/>
          <w:sz w:val="20"/>
          <w:szCs w:val="20"/>
          <w:lang w:val="en-US"/>
        </w:rPr>
        <w:t xml:space="preserve">specified requirements of </w:t>
      </w:r>
      <w:r w:rsidRPr="00AC7848">
        <w:rPr>
          <w:rFonts w:ascii="Segoe UI" w:eastAsiaTheme="minorEastAsia" w:hAnsi="Segoe UI" w:cs="Segoe UI"/>
          <w:kern w:val="24"/>
          <w:sz w:val="20"/>
          <w:szCs w:val="20"/>
          <w:lang w:eastAsia="en-GB"/>
        </w:rPr>
        <w:t>the CPR and the applicable harmonised Standard(s).</w:t>
      </w:r>
    </w:p>
    <w:bookmarkEnd w:id="11"/>
    <w:p w14:paraId="29B787AD" w14:textId="77777777" w:rsidR="00C15ABB" w:rsidRPr="00AC7848" w:rsidRDefault="00C15ABB" w:rsidP="00C15ABB">
      <w:pPr>
        <w:spacing w:after="120" w:line="240" w:lineRule="auto"/>
        <w:jc w:val="both"/>
        <w:rPr>
          <w:rFonts w:ascii="Segoe UI" w:eastAsiaTheme="minorEastAsia" w:hAnsi="Segoe UI" w:cs="Segoe UI"/>
          <w:b/>
          <w:bCs/>
          <w:kern w:val="24"/>
          <w:sz w:val="20"/>
          <w:szCs w:val="20"/>
          <w:lang w:eastAsia="en-GB"/>
        </w:rPr>
      </w:pPr>
      <w:r w:rsidRPr="00AC7848">
        <w:rPr>
          <w:rFonts w:ascii="Segoe UI" w:eastAsiaTheme="minorEastAsia" w:hAnsi="Segoe UI" w:cs="Segoe UI"/>
          <w:b/>
          <w:bCs/>
          <w:kern w:val="24"/>
          <w:sz w:val="20"/>
          <w:szCs w:val="20"/>
          <w:lang w:eastAsia="en-GB"/>
        </w:rPr>
        <w:t>4.2.10</w:t>
      </w:r>
      <w:r w:rsidRPr="00AC7848">
        <w:rPr>
          <w:rFonts w:ascii="Segoe UI" w:eastAsiaTheme="minorEastAsia" w:hAnsi="Segoe UI" w:cs="Segoe UI"/>
          <w:kern w:val="24"/>
          <w:sz w:val="20"/>
          <w:szCs w:val="20"/>
          <w:lang w:eastAsia="en-GB"/>
        </w:rPr>
        <w:t xml:space="preserve"> comply with the requirements of the Company or the </w:t>
      </w:r>
      <w:r w:rsidRPr="00AC7848">
        <w:rPr>
          <w:rFonts w:ascii="Segoe UI" w:eastAsiaTheme="minorEastAsia" w:hAnsi="Segoe UI" w:cs="Segoe UI"/>
          <w:kern w:val="24"/>
          <w:sz w:val="20"/>
          <w:szCs w:val="20"/>
          <w:lang w:val="en-US"/>
        </w:rPr>
        <w:t xml:space="preserve">specified requirements of </w:t>
      </w:r>
      <w:r w:rsidRPr="00AC7848">
        <w:rPr>
          <w:rFonts w:ascii="Segoe UI" w:eastAsiaTheme="minorEastAsia" w:hAnsi="Segoe UI" w:cs="Segoe UI"/>
          <w:kern w:val="24"/>
          <w:sz w:val="20"/>
          <w:szCs w:val="20"/>
          <w:lang w:eastAsia="en-GB"/>
        </w:rPr>
        <w:t>the CPR and the applicable harmonised Standard(s) in referring to its certification in communication media such as documents, marketing and advertising brochures, the internet, or other documents;</w:t>
      </w:r>
      <w:r w:rsidRPr="00AC7848">
        <w:rPr>
          <w:rFonts w:ascii="Segoe UI" w:eastAsiaTheme="minorEastAsia" w:hAnsi="Segoe UI" w:cs="Segoe UI"/>
          <w:b/>
          <w:bCs/>
          <w:kern w:val="24"/>
          <w:sz w:val="20"/>
          <w:szCs w:val="20"/>
          <w:lang w:eastAsia="en-GB"/>
        </w:rPr>
        <w:t xml:space="preserve"> </w:t>
      </w:r>
    </w:p>
    <w:p w14:paraId="00DCD0B7"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eastAsia="en-GB"/>
        </w:rPr>
        <w:t xml:space="preserve">4.2.11 </w:t>
      </w:r>
      <w:r w:rsidRPr="00AC7848">
        <w:rPr>
          <w:rFonts w:ascii="Segoe UI" w:eastAsiaTheme="minorEastAsia" w:hAnsi="Segoe UI" w:cs="Segoe UI"/>
          <w:kern w:val="24"/>
          <w:sz w:val="20"/>
          <w:szCs w:val="20"/>
          <w:lang w:eastAsia="en-GB"/>
        </w:rPr>
        <w:t>grant permission for the Company to contact the applicable test laboratories on their behalf if there are any questions relating to the test evidence submitted with their application.</w:t>
      </w:r>
    </w:p>
    <w:p w14:paraId="323FC04B"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lastRenderedPageBreak/>
        <w:t>4.2.12</w:t>
      </w:r>
      <w:r w:rsidRPr="00AC7848">
        <w:rPr>
          <w:rFonts w:ascii="Segoe UI" w:eastAsiaTheme="minorEastAsia" w:hAnsi="Segoe UI" w:cs="Segoe UI"/>
          <w:kern w:val="24"/>
          <w:sz w:val="20"/>
          <w:szCs w:val="20"/>
          <w:lang w:eastAsia="en-GB"/>
        </w:rPr>
        <w:t xml:space="preserve"> comply with any requirements that may be prescribed by the </w:t>
      </w:r>
      <w:r w:rsidRPr="00AC7848">
        <w:rPr>
          <w:rFonts w:ascii="Segoe UI" w:eastAsiaTheme="minorEastAsia" w:hAnsi="Segoe UI" w:cs="Segoe UI"/>
          <w:kern w:val="24"/>
          <w:sz w:val="20"/>
          <w:szCs w:val="20"/>
          <w:lang w:val="en-US"/>
        </w:rPr>
        <w:t>specified requirements</w:t>
      </w:r>
      <w:r w:rsidRPr="00AC7848">
        <w:rPr>
          <w:rFonts w:ascii="Segoe UI" w:eastAsiaTheme="minorEastAsia" w:hAnsi="Segoe UI" w:cs="Segoe UI"/>
          <w:kern w:val="24"/>
          <w:sz w:val="20"/>
          <w:szCs w:val="20"/>
          <w:lang w:eastAsia="en-GB"/>
        </w:rPr>
        <w:t xml:space="preserve"> of the CPR and the applicable harmonised Standard(s)</w:t>
      </w:r>
      <w:r w:rsidRPr="00AC7848">
        <w:rPr>
          <w:rFonts w:ascii="Segoe UI" w:eastAsiaTheme="minorEastAsia" w:hAnsi="Segoe UI" w:cs="Segoe UI"/>
          <w:kern w:val="24"/>
          <w:sz w:val="20"/>
          <w:szCs w:val="20"/>
          <w:lang w:val="en-US"/>
        </w:rPr>
        <w:t xml:space="preserve"> </w:t>
      </w:r>
      <w:r w:rsidRPr="00AC7848">
        <w:rPr>
          <w:rFonts w:ascii="Segoe UI" w:eastAsiaTheme="minorEastAsia" w:hAnsi="Segoe UI" w:cs="Segoe UI"/>
          <w:kern w:val="24"/>
          <w:sz w:val="20"/>
          <w:szCs w:val="20"/>
          <w:lang w:eastAsia="en-GB"/>
        </w:rPr>
        <w:t>relating to the use of marks of conformity, and on information related to the certified product, process, or service;</w:t>
      </w:r>
      <w:r w:rsidRPr="00AC7848">
        <w:rPr>
          <w:rFonts w:ascii="Segoe UI" w:eastAsiaTheme="minorEastAsia" w:hAnsi="Segoe UI" w:cs="Segoe UI"/>
          <w:b/>
          <w:bCs/>
          <w:kern w:val="24"/>
          <w:sz w:val="20"/>
          <w:szCs w:val="20"/>
          <w:lang w:eastAsia="en-GB"/>
        </w:rPr>
        <w:t xml:space="preserve"> </w:t>
      </w:r>
    </w:p>
    <w:p w14:paraId="52C0BF7C"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4.2.13 </w:t>
      </w:r>
      <w:r w:rsidRPr="00AC7848">
        <w:rPr>
          <w:rFonts w:ascii="Segoe UI" w:eastAsiaTheme="minorEastAsia" w:hAnsi="Segoe UI" w:cs="Segoe UI"/>
          <w:kern w:val="24"/>
          <w:sz w:val="20"/>
          <w:szCs w:val="20"/>
          <w:lang w:val="en-US" w:eastAsia="en-GB"/>
        </w:rPr>
        <w:t>investigate complaints and</w:t>
      </w:r>
      <w:r w:rsidRPr="00AC7848">
        <w:rPr>
          <w:rFonts w:ascii="Segoe UI" w:eastAsiaTheme="minorEastAsia" w:hAnsi="Segoe UI" w:cs="Segoe UI"/>
          <w:b/>
          <w:bCs/>
          <w:kern w:val="24"/>
          <w:sz w:val="20"/>
          <w:szCs w:val="20"/>
          <w:lang w:val="en-US" w:eastAsia="en-GB"/>
        </w:rPr>
        <w:t xml:space="preserve"> </w:t>
      </w:r>
      <w:r w:rsidRPr="00AC7848">
        <w:rPr>
          <w:rFonts w:ascii="Segoe UI" w:eastAsiaTheme="minorEastAsia" w:hAnsi="Segoe UI" w:cs="Segoe UI"/>
          <w:kern w:val="24"/>
          <w:sz w:val="20"/>
          <w:szCs w:val="20"/>
          <w:lang w:val="en-US" w:eastAsia="en-GB"/>
        </w:rPr>
        <w:t xml:space="preserve">keep a record of all complaints made known to them relating to compliance </w:t>
      </w:r>
      <w:bookmarkStart w:id="12" w:name="_Hlk126049321"/>
      <w:r w:rsidRPr="00AC7848">
        <w:rPr>
          <w:rFonts w:ascii="Segoe UI" w:eastAsiaTheme="minorEastAsia" w:hAnsi="Segoe UI" w:cs="Segoe UI"/>
          <w:kern w:val="24"/>
          <w:sz w:val="20"/>
          <w:szCs w:val="20"/>
          <w:lang w:val="en-US" w:eastAsia="en-GB"/>
        </w:rPr>
        <w:t xml:space="preserve">with </w:t>
      </w:r>
      <w:bookmarkEnd w:id="12"/>
      <w:r w:rsidRPr="00AC7848">
        <w:rPr>
          <w:rFonts w:ascii="Segoe UI" w:eastAsiaTheme="minorEastAsia" w:hAnsi="Segoe UI" w:cs="Segoe UI"/>
          <w:kern w:val="24"/>
          <w:sz w:val="20"/>
          <w:szCs w:val="20"/>
          <w:lang w:val="en-US" w:eastAsia="en-GB"/>
        </w:rPr>
        <w:t xml:space="preserve">the </w:t>
      </w:r>
      <w:r w:rsidRPr="00AC7848">
        <w:rPr>
          <w:rFonts w:ascii="Segoe UI" w:eastAsiaTheme="minorEastAsia" w:hAnsi="Segoe UI" w:cs="Segoe UI"/>
          <w:kern w:val="24"/>
          <w:sz w:val="20"/>
          <w:szCs w:val="20"/>
          <w:lang w:val="en-US"/>
        </w:rPr>
        <w:t xml:space="preserve">specified requirements </w:t>
      </w:r>
      <w:r w:rsidRPr="00AC7848">
        <w:rPr>
          <w:rFonts w:ascii="Segoe UI" w:eastAsiaTheme="minorEastAsia" w:hAnsi="Segoe UI" w:cs="Segoe UI"/>
          <w:kern w:val="24"/>
          <w:sz w:val="20"/>
          <w:szCs w:val="20"/>
          <w:lang w:eastAsia="en-GB"/>
        </w:rPr>
        <w:t xml:space="preserve">the CPR and the applicable harmonised Standard(s) </w:t>
      </w:r>
      <w:r w:rsidRPr="00AC7848">
        <w:rPr>
          <w:rFonts w:ascii="Segoe UI" w:eastAsiaTheme="minorEastAsia" w:hAnsi="Segoe UI" w:cs="Segoe UI"/>
          <w:kern w:val="24"/>
          <w:sz w:val="20"/>
          <w:szCs w:val="20"/>
          <w:lang w:val="en-US" w:eastAsia="en-GB"/>
        </w:rPr>
        <w:t xml:space="preserve">and make these records available to the Company when requested, and take appropriate action with respect to such complaints and any deficiencies found in products that affect compliance with certification, and document the actions taken; </w:t>
      </w:r>
    </w:p>
    <w:p w14:paraId="477ECCE7"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4.2.14 </w:t>
      </w:r>
      <w:r w:rsidRPr="00AC7848">
        <w:rPr>
          <w:rFonts w:ascii="Segoe UI" w:eastAsiaTheme="minorEastAsia" w:hAnsi="Segoe UI" w:cs="Segoe UI"/>
          <w:kern w:val="24"/>
          <w:sz w:val="20"/>
          <w:szCs w:val="20"/>
          <w:lang w:val="en-US" w:eastAsia="en-GB"/>
        </w:rPr>
        <w:t xml:space="preserve">inform the Company, without delay, of matters that may affect the Customer’s capability to comply with the </w:t>
      </w:r>
      <w:bookmarkStart w:id="13" w:name="_Hlk134009300"/>
      <w:r w:rsidRPr="00AC7848">
        <w:rPr>
          <w:rFonts w:ascii="Segoe UI" w:eastAsiaTheme="minorEastAsia" w:hAnsi="Segoe UI" w:cs="Segoe UI"/>
          <w:kern w:val="24"/>
          <w:sz w:val="20"/>
          <w:szCs w:val="20"/>
          <w:lang w:val="en-US"/>
        </w:rPr>
        <w:t xml:space="preserve">specified requirements </w:t>
      </w:r>
      <w:bookmarkEnd w:id="13"/>
      <w:r w:rsidRPr="00AC7848">
        <w:rPr>
          <w:rFonts w:ascii="Segoe UI" w:eastAsiaTheme="minorEastAsia" w:hAnsi="Segoe UI" w:cs="Segoe UI"/>
          <w:kern w:val="24"/>
          <w:sz w:val="20"/>
          <w:szCs w:val="20"/>
          <w:lang w:val="en-US"/>
        </w:rPr>
        <w:t xml:space="preserve">of </w:t>
      </w:r>
      <w:r w:rsidRPr="00AC7848">
        <w:rPr>
          <w:rFonts w:ascii="Segoe UI" w:eastAsiaTheme="minorEastAsia" w:hAnsi="Segoe UI" w:cs="Segoe UI"/>
          <w:kern w:val="24"/>
          <w:sz w:val="20"/>
          <w:szCs w:val="20"/>
          <w:lang w:eastAsia="en-GB"/>
        </w:rPr>
        <w:t xml:space="preserve">the CPR and the applicable harmonised Standard(s) </w:t>
      </w:r>
      <w:r w:rsidRPr="00AC7848">
        <w:rPr>
          <w:rFonts w:ascii="Segoe UI" w:eastAsiaTheme="minorEastAsia" w:hAnsi="Segoe UI" w:cs="Segoe UI"/>
          <w:kern w:val="24"/>
          <w:sz w:val="20"/>
          <w:szCs w:val="20"/>
          <w:lang w:val="en-US" w:eastAsia="en-GB"/>
        </w:rPr>
        <w:t xml:space="preserve">or the capability of the </w:t>
      </w:r>
      <w:bookmarkStart w:id="14" w:name="_Hlk134008600"/>
      <w:r w:rsidRPr="00AC7848">
        <w:rPr>
          <w:rFonts w:ascii="Segoe UI" w:eastAsiaTheme="minorEastAsia" w:hAnsi="Segoe UI" w:cs="Segoe UI"/>
          <w:kern w:val="24"/>
          <w:sz w:val="20"/>
          <w:szCs w:val="20"/>
          <w:lang w:val="en-US" w:eastAsia="en-GB"/>
        </w:rPr>
        <w:t xml:space="preserve">product, process, or service </w:t>
      </w:r>
      <w:bookmarkEnd w:id="14"/>
      <w:r w:rsidRPr="00AC7848">
        <w:rPr>
          <w:rFonts w:ascii="Segoe UI" w:eastAsiaTheme="minorEastAsia" w:hAnsi="Segoe UI" w:cs="Segoe UI"/>
          <w:kern w:val="24"/>
          <w:sz w:val="20"/>
          <w:szCs w:val="20"/>
          <w:lang w:val="en-US" w:eastAsia="en-GB"/>
        </w:rPr>
        <w:t xml:space="preserve">to continue to fulfil the requirements of either. These include, for example but without limitation, changes relating to: </w:t>
      </w:r>
      <w:bookmarkStart w:id="15" w:name="_Hlk127198447"/>
    </w:p>
    <w:bookmarkEnd w:id="15"/>
    <w:p w14:paraId="66879BC6"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the legal, commercial, organisational status or ownership of the Customer;</w:t>
      </w:r>
    </w:p>
    <w:p w14:paraId="7B6FDD4F"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contact address and production sites;</w:t>
      </w:r>
    </w:p>
    <w:p w14:paraId="0D8A0C80"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organisation and management (e.g., key managerial, decision making or technical staff);</w:t>
      </w:r>
    </w:p>
    <w:p w14:paraId="040E3417"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any change in its premises, equipment, facilities, resources or working environment;</w:t>
      </w:r>
    </w:p>
    <w:p w14:paraId="2FF10291"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modifications to the product, process, service, or production, process, or service methods;</w:t>
      </w:r>
    </w:p>
    <w:p w14:paraId="4BFC2E98"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 xml:space="preserve">scope of operations under the product, process, or service; </w:t>
      </w:r>
    </w:p>
    <w:p w14:paraId="249466B8"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 xml:space="preserve">any significant change to the product, process, or service or in its </w:t>
      </w:r>
      <w:r w:rsidRPr="00AC7848">
        <w:rPr>
          <w:rFonts w:ascii="Segoe UI" w:eastAsiaTheme="minorEastAsia" w:hAnsi="Segoe UI" w:cs="Segoe UI"/>
          <w:kern w:val="24"/>
          <w:sz w:val="20"/>
          <w:szCs w:val="20"/>
          <w:lang w:eastAsia="en-GB"/>
        </w:rPr>
        <w:t xml:space="preserve">CE Marking </w:t>
      </w:r>
      <w:r w:rsidRPr="00AC7848">
        <w:rPr>
          <w:rFonts w:ascii="Segoe UI" w:eastAsiaTheme="minorEastAsia" w:hAnsi="Segoe UI" w:cs="Segoe UI"/>
          <w:kern w:val="24"/>
          <w:sz w:val="20"/>
          <w:szCs w:val="20"/>
          <w:lang w:val="en-US" w:eastAsia="en-GB"/>
        </w:rPr>
        <w:t>processes, practices or procedures;</w:t>
      </w:r>
    </w:p>
    <w:p w14:paraId="6C357117" w14:textId="77777777" w:rsidR="00C15ABB" w:rsidRPr="00AC7848" w:rsidRDefault="00C15ABB" w:rsidP="00C15ABB">
      <w:pPr>
        <w:pStyle w:val="ListParagraph"/>
        <w:numPr>
          <w:ilvl w:val="0"/>
          <w:numId w:val="27"/>
        </w:numPr>
        <w:spacing w:after="120" w:line="240" w:lineRule="auto"/>
        <w:jc w:val="both"/>
        <w:rPr>
          <w:rFonts w:ascii="Segoe UI" w:eastAsia="Times New Roman" w:hAnsi="Segoe UI" w:cs="Segoe UI"/>
          <w:sz w:val="20"/>
          <w:szCs w:val="20"/>
          <w:lang w:eastAsia="en-GB"/>
        </w:rPr>
      </w:pPr>
      <w:r w:rsidRPr="00AC7848">
        <w:rPr>
          <w:rFonts w:ascii="Segoe UI" w:eastAsia="Times New Roman" w:hAnsi="Segoe UI" w:cs="Segoe UI"/>
          <w:sz w:val="20"/>
          <w:szCs w:val="20"/>
          <w:lang w:eastAsia="en-GB"/>
        </w:rPr>
        <w:t>major changes to the quality management system;</w:t>
      </w:r>
    </w:p>
    <w:p w14:paraId="59406DCC"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any principal business policies;</w:t>
      </w:r>
    </w:p>
    <w:p w14:paraId="17C1216D"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 xml:space="preserve">previous evaluation or certification failures of the product; </w:t>
      </w:r>
    </w:p>
    <w:p w14:paraId="672BFECE"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 xml:space="preserve">any order being made for the winding up of the Customer or the appointment of an Administrator etc. and </w:t>
      </w:r>
    </w:p>
    <w:p w14:paraId="1DDB051F" w14:textId="77777777" w:rsidR="00C15ABB" w:rsidRPr="00AC7848" w:rsidRDefault="00C15ABB" w:rsidP="00C15ABB">
      <w:pPr>
        <w:pStyle w:val="ListParagraph"/>
        <w:numPr>
          <w:ilvl w:val="0"/>
          <w:numId w:val="27"/>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the Customer agrees to pay any applicable additional fees and expenses deemed necessary for the Company to assess the impact and maintain confidence in the product, process, or service;</w:t>
      </w:r>
    </w:p>
    <w:p w14:paraId="76603965"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4.2.15</w:t>
      </w:r>
      <w:r w:rsidRPr="00AC7848">
        <w:rPr>
          <w:rFonts w:ascii="Segoe UI" w:eastAsiaTheme="minorEastAsia" w:hAnsi="Segoe UI" w:cs="Segoe UI"/>
          <w:kern w:val="24"/>
          <w:sz w:val="20"/>
          <w:szCs w:val="20"/>
          <w:lang w:val="en-US" w:eastAsia="en-GB"/>
        </w:rPr>
        <w:t xml:space="preserve"> comply with any conditions set by the Company for the issue of a Report and recognise that the Company has clear and explicit rights to revise the requirements within the period of validity of the certificate;</w:t>
      </w:r>
    </w:p>
    <w:p w14:paraId="6486CE4D"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val="en-US" w:eastAsia="en-GB"/>
        </w:rPr>
        <w:t>4.2.16</w:t>
      </w:r>
      <w:r w:rsidRPr="00AC7848">
        <w:rPr>
          <w:rFonts w:ascii="Segoe UI" w:eastAsiaTheme="minorEastAsia" w:hAnsi="Segoe UI" w:cs="Segoe UI"/>
          <w:kern w:val="24"/>
          <w:sz w:val="20"/>
          <w:szCs w:val="20"/>
          <w:lang w:val="en-US" w:eastAsia="en-GB"/>
        </w:rPr>
        <w:t xml:space="preserve"> acknowledge that initial certification will only be granted once all non-compliances have been actioned in accordance </w:t>
      </w:r>
      <w:bookmarkStart w:id="16" w:name="_Hlk134008747"/>
      <w:r w:rsidRPr="00AC7848">
        <w:rPr>
          <w:rFonts w:ascii="Segoe UI" w:eastAsiaTheme="minorEastAsia" w:hAnsi="Segoe UI" w:cs="Segoe UI"/>
          <w:kern w:val="24"/>
          <w:sz w:val="20"/>
          <w:szCs w:val="20"/>
          <w:lang w:val="en-US" w:eastAsia="en-GB"/>
        </w:rPr>
        <w:t>with the specified requirements</w:t>
      </w:r>
      <w:bookmarkEnd w:id="16"/>
      <w:r w:rsidRPr="00AC7848">
        <w:rPr>
          <w:rFonts w:ascii="Segoe UI" w:eastAsiaTheme="minorEastAsia" w:hAnsi="Segoe UI" w:cs="Segoe UI"/>
          <w:kern w:val="24"/>
          <w:sz w:val="20"/>
          <w:szCs w:val="20"/>
          <w:lang w:val="en-US"/>
        </w:rPr>
        <w:t xml:space="preserve"> of </w:t>
      </w:r>
      <w:r w:rsidRPr="00AC7848">
        <w:rPr>
          <w:rFonts w:ascii="Segoe UI" w:eastAsiaTheme="minorEastAsia" w:hAnsi="Segoe UI" w:cs="Segoe UI"/>
          <w:kern w:val="24"/>
          <w:sz w:val="20"/>
          <w:szCs w:val="20"/>
          <w:lang w:eastAsia="en-GB"/>
        </w:rPr>
        <w:t>the CPR and the applicable harmonised Standard(s)</w:t>
      </w:r>
      <w:r w:rsidRPr="00AC7848">
        <w:rPr>
          <w:rFonts w:ascii="Segoe UI" w:eastAsiaTheme="minorEastAsia" w:hAnsi="Segoe UI" w:cs="Segoe UI"/>
          <w:kern w:val="24"/>
          <w:sz w:val="20"/>
          <w:szCs w:val="20"/>
          <w:lang w:val="en-US" w:eastAsia="en-GB"/>
        </w:rPr>
        <w:t>;</w:t>
      </w:r>
    </w:p>
    <w:p w14:paraId="22A54E7E"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val="en-US" w:eastAsia="en-GB"/>
        </w:rPr>
        <w:t xml:space="preserve">4.2.17 </w:t>
      </w:r>
      <w:r w:rsidRPr="00AC7848">
        <w:rPr>
          <w:rFonts w:ascii="Segoe UI" w:eastAsiaTheme="minorEastAsia" w:hAnsi="Segoe UI" w:cs="Segoe UI"/>
          <w:kern w:val="24"/>
          <w:sz w:val="20"/>
          <w:szCs w:val="20"/>
          <w:lang w:val="en-US" w:eastAsia="en-GB"/>
        </w:rPr>
        <w:t>ensure that when a non-conformity is identified by the Company that affects the performance of existing or previous products or production processes to the detriment of the</w:t>
      </w:r>
      <w:r w:rsidRPr="00AC7848">
        <w:rPr>
          <w:rFonts w:ascii="Segoe UI" w:eastAsiaTheme="minorEastAsia" w:hAnsi="Segoe UI" w:cs="Segoe UI"/>
          <w:kern w:val="24"/>
          <w:sz w:val="20"/>
          <w:szCs w:val="20"/>
          <w:lang w:val="en-US"/>
        </w:rPr>
        <w:t xml:space="preserve"> </w:t>
      </w:r>
      <w:r w:rsidRPr="00AC7848">
        <w:rPr>
          <w:rFonts w:ascii="Segoe UI" w:eastAsiaTheme="minorEastAsia" w:hAnsi="Segoe UI" w:cs="Segoe UI"/>
          <w:kern w:val="24"/>
          <w:sz w:val="20"/>
          <w:szCs w:val="20"/>
          <w:lang w:eastAsia="en-GB"/>
        </w:rPr>
        <w:t>CPR and the applicable harmonised Standard(s)</w:t>
      </w:r>
      <w:r w:rsidRPr="00AC7848">
        <w:rPr>
          <w:rFonts w:ascii="Segoe UI" w:eastAsiaTheme="minorEastAsia" w:hAnsi="Segoe UI" w:cs="Segoe UI"/>
          <w:kern w:val="24"/>
          <w:sz w:val="20"/>
          <w:szCs w:val="20"/>
          <w:lang w:val="en-US" w:eastAsia="en-GB"/>
        </w:rPr>
        <w:t>, the Customer shall conduct a product recall and identify and inform all of their affected customers and the wider product market.</w:t>
      </w:r>
    </w:p>
    <w:p w14:paraId="3AC10E8B" w14:textId="77777777" w:rsidR="00C15ABB" w:rsidRPr="00AC7848" w:rsidRDefault="00C15ABB" w:rsidP="00C15ABB">
      <w:pPr>
        <w:pStyle w:val="NoSpacing"/>
        <w:spacing w:after="120"/>
        <w:jc w:val="both"/>
        <w:rPr>
          <w:rFonts w:ascii="Segoe UI" w:hAnsi="Segoe UI" w:cs="Segoe UI"/>
          <w:bCs/>
          <w:sz w:val="20"/>
          <w:szCs w:val="20"/>
        </w:rPr>
      </w:pPr>
      <w:r w:rsidRPr="00AC7848">
        <w:rPr>
          <w:rFonts w:ascii="Segoe UI" w:eastAsiaTheme="minorEastAsia" w:hAnsi="Segoe UI" w:cs="Segoe UI"/>
          <w:b/>
          <w:bCs/>
          <w:kern w:val="24"/>
          <w:sz w:val="20"/>
          <w:szCs w:val="20"/>
          <w:lang w:val="en-US" w:eastAsia="en-GB"/>
        </w:rPr>
        <w:t>4.2.18</w:t>
      </w:r>
      <w:r w:rsidRPr="00AC7848">
        <w:rPr>
          <w:rFonts w:ascii="Segoe UI" w:eastAsiaTheme="minorEastAsia" w:hAnsi="Segoe UI" w:cs="Segoe UI"/>
          <w:kern w:val="24"/>
          <w:sz w:val="20"/>
          <w:szCs w:val="20"/>
          <w:lang w:val="en-US" w:eastAsia="en-GB"/>
        </w:rPr>
        <w:t xml:space="preserve"> </w:t>
      </w:r>
      <w:r w:rsidRPr="00AC7848">
        <w:rPr>
          <w:rFonts w:ascii="Segoe UI" w:hAnsi="Segoe UI" w:cs="Segoe UI"/>
          <w:bCs/>
          <w:sz w:val="20"/>
          <w:szCs w:val="20"/>
        </w:rPr>
        <w:t>ensure that i</w:t>
      </w:r>
      <w:r w:rsidRPr="00AC7848">
        <w:rPr>
          <w:rFonts w:ascii="Segoe UI" w:hAnsi="Segoe UI" w:cs="Segoe UI"/>
          <w:bCs/>
          <w:kern w:val="32"/>
          <w:sz w:val="20"/>
          <w:szCs w:val="20"/>
        </w:rPr>
        <w:t>n the event of a Significant Non-conformance being identified by the Company</w:t>
      </w:r>
      <w:r>
        <w:rPr>
          <w:rFonts w:ascii="Segoe UI" w:hAnsi="Segoe UI" w:cs="Segoe UI"/>
          <w:bCs/>
          <w:kern w:val="32"/>
          <w:sz w:val="20"/>
          <w:szCs w:val="20"/>
        </w:rPr>
        <w:t xml:space="preserve">, </w:t>
      </w:r>
      <w:r w:rsidRPr="00C15ABB">
        <w:rPr>
          <w:rFonts w:ascii="Segoe UI" w:hAnsi="Segoe UI" w:cs="Segoe UI"/>
          <w:bCs/>
          <w:kern w:val="32"/>
          <w:sz w:val="20"/>
          <w:szCs w:val="20"/>
        </w:rPr>
        <w:t xml:space="preserve">it is mandated that </w:t>
      </w:r>
      <w:r w:rsidRPr="00C15ABB">
        <w:rPr>
          <w:rFonts w:ascii="Segoe UI" w:hAnsi="Segoe UI" w:cs="Segoe UI"/>
          <w:sz w:val="20"/>
          <w:szCs w:val="20"/>
        </w:rPr>
        <w:t>the Customer shall notify all interested third parties, including but not limited to</w:t>
      </w:r>
      <w:r w:rsidRPr="00AC7848">
        <w:rPr>
          <w:rFonts w:ascii="Segoe UI" w:hAnsi="Segoe UI" w:cs="Segoe UI"/>
          <w:sz w:val="20"/>
          <w:szCs w:val="20"/>
        </w:rPr>
        <w:t xml:space="preserve"> its clients, product manufacturers, regulators or impacted members of the general public.</w:t>
      </w:r>
      <w:r w:rsidRPr="00AC7848">
        <w:rPr>
          <w:rFonts w:ascii="Segoe UI" w:hAnsi="Segoe UI" w:cs="Segoe UI"/>
          <w:bCs/>
          <w:sz w:val="20"/>
          <w:szCs w:val="20"/>
        </w:rPr>
        <w:t xml:space="preserve"> The Company defines a Significant Non-conformance to be a potential failure by the Customer of the requirements to maintain certification.</w:t>
      </w:r>
    </w:p>
    <w:p w14:paraId="1B57AB03" w14:textId="2C8F9EBA"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bookmarkStart w:id="17" w:name="_Hlk204862969"/>
      <w:r w:rsidRPr="00AC7848">
        <w:rPr>
          <w:rFonts w:ascii="Segoe UI" w:eastAsiaTheme="minorEastAsia" w:hAnsi="Segoe UI" w:cs="Segoe UI"/>
          <w:b/>
          <w:bCs/>
          <w:kern w:val="24"/>
          <w:sz w:val="20"/>
          <w:szCs w:val="20"/>
          <w:lang w:val="en-US" w:eastAsia="en-GB"/>
        </w:rPr>
        <w:t>4.2.19</w:t>
      </w:r>
      <w:r w:rsidRPr="00AC7848">
        <w:rPr>
          <w:rFonts w:ascii="Segoe UI" w:eastAsiaTheme="minorEastAsia" w:hAnsi="Segoe UI" w:cs="Segoe UI"/>
          <w:kern w:val="24"/>
          <w:sz w:val="20"/>
          <w:szCs w:val="20"/>
          <w:lang w:val="en-US" w:eastAsia="en-GB"/>
        </w:rPr>
        <w:t xml:space="preserve"> </w:t>
      </w:r>
      <w:bookmarkEnd w:id="17"/>
      <w:r w:rsidRPr="00AC7848">
        <w:rPr>
          <w:rFonts w:ascii="Segoe UI" w:eastAsiaTheme="minorEastAsia" w:hAnsi="Segoe UI" w:cs="Segoe UI"/>
          <w:kern w:val="24"/>
          <w:sz w:val="20"/>
          <w:szCs w:val="20"/>
          <w:lang w:val="en-US" w:eastAsia="en-GB"/>
        </w:rPr>
        <w:t>acknowledge that on-going certification is reliant on continued compliance with the specified requirements of</w:t>
      </w:r>
      <w:r w:rsidRPr="00AC7848">
        <w:rPr>
          <w:rFonts w:ascii="Segoe UI" w:eastAsiaTheme="minorEastAsia" w:hAnsi="Segoe UI" w:cs="Segoe UI"/>
          <w:kern w:val="24"/>
          <w:sz w:val="20"/>
          <w:szCs w:val="20"/>
          <w:lang w:val="en-US"/>
        </w:rPr>
        <w:t xml:space="preserve"> </w:t>
      </w:r>
      <w:r w:rsidRPr="00AC7848">
        <w:rPr>
          <w:rFonts w:ascii="Segoe UI" w:eastAsiaTheme="minorEastAsia" w:hAnsi="Segoe UI" w:cs="Segoe UI"/>
          <w:kern w:val="24"/>
          <w:sz w:val="20"/>
          <w:szCs w:val="20"/>
          <w:lang w:eastAsia="en-GB"/>
        </w:rPr>
        <w:t>the CPR and the applicable harmonised Standard(s)</w:t>
      </w:r>
      <w:r w:rsidRPr="00AC7848">
        <w:rPr>
          <w:rFonts w:ascii="Segoe UI" w:eastAsiaTheme="minorEastAsia" w:hAnsi="Segoe UI" w:cs="Segoe UI"/>
          <w:kern w:val="24"/>
          <w:sz w:val="20"/>
          <w:szCs w:val="20"/>
          <w:lang w:val="en-US" w:eastAsia="en-GB"/>
        </w:rPr>
        <w:t>, which may change occasionally, including the requirements to address any non-conformances to the satisfaction of the Company in the specified time periods;</w:t>
      </w:r>
    </w:p>
    <w:p w14:paraId="0D4854A1"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lastRenderedPageBreak/>
        <w:t>4.2.20</w:t>
      </w:r>
      <w:r w:rsidRPr="00AC7848">
        <w:rPr>
          <w:rFonts w:ascii="Segoe UI" w:eastAsiaTheme="minorEastAsia" w:hAnsi="Segoe UI" w:cs="Segoe UI"/>
          <w:kern w:val="24"/>
          <w:sz w:val="20"/>
          <w:szCs w:val="20"/>
          <w:lang w:val="en-US" w:eastAsia="en-GB"/>
        </w:rPr>
        <w:t xml:space="preserve"> ensure that its product, process, or service complies with the current versions of the </w:t>
      </w:r>
      <w:r w:rsidRPr="00AC7848">
        <w:rPr>
          <w:rFonts w:ascii="Segoe UI" w:eastAsiaTheme="minorEastAsia" w:hAnsi="Segoe UI" w:cs="Segoe UI"/>
          <w:kern w:val="24"/>
          <w:sz w:val="20"/>
          <w:szCs w:val="20"/>
          <w:lang w:val="en-US"/>
        </w:rPr>
        <w:t xml:space="preserve">specified of </w:t>
      </w:r>
      <w:r w:rsidRPr="00AC7848">
        <w:rPr>
          <w:rFonts w:ascii="Segoe UI" w:eastAsiaTheme="minorEastAsia" w:hAnsi="Segoe UI" w:cs="Segoe UI"/>
          <w:kern w:val="24"/>
          <w:sz w:val="20"/>
          <w:szCs w:val="20"/>
          <w:lang w:eastAsia="en-GB"/>
        </w:rPr>
        <w:t xml:space="preserve">the CPR and the applicable harmonised Standard(s) </w:t>
      </w:r>
      <w:r w:rsidRPr="00AC7848">
        <w:rPr>
          <w:rFonts w:ascii="Segoe UI" w:eastAsiaTheme="minorEastAsia" w:hAnsi="Segoe UI" w:cs="Segoe UI"/>
          <w:kern w:val="24"/>
          <w:sz w:val="20"/>
          <w:szCs w:val="20"/>
          <w:lang w:val="en-US" w:eastAsia="en-GB"/>
        </w:rPr>
        <w:t xml:space="preserve">against which it is certified. </w:t>
      </w:r>
    </w:p>
    <w:p w14:paraId="2AE3635B"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4.2.21</w:t>
      </w:r>
      <w:r w:rsidRPr="00AC7848">
        <w:rPr>
          <w:rFonts w:ascii="Segoe UI" w:eastAsiaTheme="minorEastAsia" w:hAnsi="Segoe UI" w:cs="Segoe UI"/>
          <w:kern w:val="24"/>
          <w:sz w:val="20"/>
          <w:szCs w:val="20"/>
          <w:lang w:val="en-US" w:eastAsia="en-GB"/>
        </w:rPr>
        <w:t xml:space="preserve"> declare to the Company any activity which may create a conflict of interest in relation to its certified product, process, or service; and</w:t>
      </w:r>
    </w:p>
    <w:p w14:paraId="70675CBE"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4.2.22 </w:t>
      </w:r>
      <w:r w:rsidRPr="00AC7848">
        <w:rPr>
          <w:rFonts w:ascii="Segoe UI" w:eastAsiaTheme="minorEastAsia" w:hAnsi="Segoe UI" w:cs="Segoe UI"/>
          <w:kern w:val="24"/>
          <w:sz w:val="20"/>
          <w:szCs w:val="20"/>
          <w:lang w:val="en-US" w:eastAsia="en-GB"/>
        </w:rPr>
        <w:t>inform the Company without delay of the occurrence of a serious incident or breach of regulation necessitating the involvement of the competent regulatory authority.</w:t>
      </w:r>
    </w:p>
    <w:p w14:paraId="485DD830"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4.3 </w:t>
      </w:r>
      <w:r w:rsidRPr="00AC7848">
        <w:rPr>
          <w:rFonts w:ascii="Segoe UI" w:eastAsiaTheme="minorEastAsia" w:hAnsi="Segoe UI" w:cs="Segoe UI"/>
          <w:kern w:val="24"/>
          <w:sz w:val="20"/>
          <w:szCs w:val="20"/>
          <w:lang w:val="en-US" w:eastAsia="en-GB"/>
        </w:rPr>
        <w:t>The Customer represents and warrants to the Company that, in the event of the issuance of a certificate, to inform the Company in writing immediately of any changes during the term of the certificate which may have a material impact on the accuracy of the certification.</w:t>
      </w:r>
    </w:p>
    <w:p w14:paraId="533B8A52"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eastAsia="en-GB"/>
        </w:rPr>
        <w:t xml:space="preserve">4.4 </w:t>
      </w:r>
      <w:r w:rsidRPr="00AC7848">
        <w:rPr>
          <w:rFonts w:ascii="Segoe UI" w:eastAsiaTheme="minorEastAsia" w:hAnsi="Segoe UI" w:cs="Segoe UI"/>
          <w:kern w:val="24"/>
          <w:sz w:val="20"/>
          <w:szCs w:val="20"/>
          <w:lang w:eastAsia="en-GB"/>
        </w:rPr>
        <w:t>The Customer agrees to indemnify, keep indemnified and hold harmless the Company from and against all Losses which the Company may suffer or incur arising out of or as a result of:</w:t>
      </w:r>
    </w:p>
    <w:p w14:paraId="2E36404F"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eastAsia="en-GB"/>
        </w:rPr>
        <w:t>4.4.1</w:t>
      </w:r>
      <w:r w:rsidRPr="00AC7848">
        <w:rPr>
          <w:rFonts w:ascii="Segoe UI" w:eastAsiaTheme="minorEastAsia" w:hAnsi="Segoe UI" w:cs="Segoe UI"/>
          <w:kern w:val="24"/>
          <w:sz w:val="20"/>
          <w:szCs w:val="20"/>
          <w:lang w:eastAsia="en-GB"/>
        </w:rPr>
        <w:t xml:space="preserve"> any defects in the Customer’s products, processes, or services; and</w:t>
      </w:r>
    </w:p>
    <w:p w14:paraId="724DEC57"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eastAsia="en-GB"/>
        </w:rPr>
        <w:t xml:space="preserve">4.4.2 </w:t>
      </w:r>
      <w:r w:rsidRPr="00AC7848">
        <w:rPr>
          <w:rFonts w:ascii="Segoe UI" w:eastAsiaTheme="minorEastAsia" w:hAnsi="Segoe UI" w:cs="Segoe UI"/>
          <w:kern w:val="24"/>
          <w:sz w:val="20"/>
          <w:szCs w:val="20"/>
          <w:lang w:eastAsia="en-GB"/>
        </w:rPr>
        <w:t>the use or misuse by the Customer of any certificate, CE Mark, licence, logo, service mark, or trademark provided by the Company in accordance with these Conditions. Notwithstanding any other provision of these Conditions, the Customer’s liability under this indemnity shall be unlimited.</w:t>
      </w:r>
    </w:p>
    <w:p w14:paraId="3270B70C"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4.5</w:t>
      </w:r>
      <w:r w:rsidRPr="00AC7848">
        <w:rPr>
          <w:rFonts w:ascii="Segoe UI" w:eastAsiaTheme="minorEastAsia" w:hAnsi="Segoe UI" w:cs="Segoe UI"/>
          <w:kern w:val="24"/>
          <w:sz w:val="20"/>
          <w:szCs w:val="20"/>
          <w:lang w:eastAsia="en-GB"/>
        </w:rPr>
        <w:t xml:space="preserve"> The Customer acknowledges the authority of the Company and agrees to assist and accede to any reasonable request made by the Company in relation to the</w:t>
      </w:r>
      <w:r w:rsidRPr="00AC7848">
        <w:rPr>
          <w:rFonts w:ascii="Segoe UI" w:eastAsiaTheme="minorEastAsia" w:hAnsi="Segoe UI" w:cs="Segoe UI"/>
          <w:kern w:val="24"/>
          <w:sz w:val="20"/>
          <w:szCs w:val="20"/>
          <w:lang w:val="en-US"/>
        </w:rPr>
        <w:t xml:space="preserve"> </w:t>
      </w:r>
      <w:r w:rsidRPr="00AC7848">
        <w:rPr>
          <w:rFonts w:ascii="Segoe UI" w:eastAsiaTheme="minorEastAsia" w:hAnsi="Segoe UI" w:cs="Segoe UI"/>
          <w:kern w:val="24"/>
          <w:sz w:val="20"/>
          <w:szCs w:val="20"/>
          <w:lang w:eastAsia="en-GB"/>
        </w:rPr>
        <w:t>CPR and the applicable harmonised Standard(s)  e.g. including evaluation and surveillance requests, witnessed audits, response to complaints etc.</w:t>
      </w:r>
    </w:p>
    <w:p w14:paraId="292B2180"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eastAsia="en-GB"/>
        </w:rPr>
        <w:t>4.6</w:t>
      </w:r>
      <w:r w:rsidRPr="00AC7848">
        <w:rPr>
          <w:rFonts w:ascii="Segoe UI" w:eastAsiaTheme="minorEastAsia" w:hAnsi="Segoe UI" w:cs="Segoe UI"/>
          <w:kern w:val="24"/>
          <w:sz w:val="20"/>
          <w:szCs w:val="20"/>
          <w:lang w:eastAsia="en-GB"/>
        </w:rPr>
        <w:t xml:space="preserve">  The Customer shall assist the Company in the investigation and resolution of any complaints made by third parties about the Customer’s CE Marking activities.</w:t>
      </w:r>
    </w:p>
    <w:p w14:paraId="76B0F2AE"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4.7</w:t>
      </w:r>
      <w:r w:rsidRPr="00AC7848">
        <w:rPr>
          <w:rFonts w:ascii="Segoe UI" w:eastAsiaTheme="minorEastAsia" w:hAnsi="Segoe UI" w:cs="Segoe UI"/>
          <w:kern w:val="24"/>
          <w:sz w:val="20"/>
          <w:szCs w:val="20"/>
          <w:lang w:eastAsia="en-GB"/>
        </w:rPr>
        <w:t xml:space="preserve"> Where the Customer’s product, process or service is the subject of its certification, the Customer shall inform the Company in writing of any product recall or flaw in its processes or services under the specified requirements of the CPR and the applicable harmonised Standard(s) within three (3) working days.</w:t>
      </w:r>
    </w:p>
    <w:p w14:paraId="7D5AEC7A" w14:textId="77777777" w:rsidR="00C15ABB" w:rsidRPr="00AC7848" w:rsidRDefault="00C15ABB" w:rsidP="00C15ABB">
      <w:pPr>
        <w:spacing w:after="120" w:line="240" w:lineRule="auto"/>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4.8 </w:t>
      </w:r>
      <w:r w:rsidRPr="00AC7848">
        <w:rPr>
          <w:rFonts w:ascii="Segoe UI" w:eastAsiaTheme="minorEastAsia" w:hAnsi="Segoe UI" w:cs="Segoe UI"/>
          <w:kern w:val="24"/>
          <w:sz w:val="20"/>
          <w:szCs w:val="20"/>
          <w:lang w:eastAsia="en-GB"/>
        </w:rPr>
        <w:t>The Customer shall notify the Company promptly of any safety-related incidents associated with the Customer’s CE Marking scheme or certified product that may lead to enforcement action against the Customer and provide information relating to the incident to allow the Company to assess the implications on the certification status of the Customer.</w:t>
      </w:r>
      <w:r w:rsidRPr="00AC7848">
        <w:rPr>
          <w:rFonts w:ascii="Segoe UI" w:eastAsiaTheme="minorEastAsia" w:hAnsi="Segoe UI" w:cs="Segoe UI"/>
          <w:kern w:val="24"/>
          <w:sz w:val="20"/>
          <w:szCs w:val="20"/>
          <w:lang w:eastAsia="en-GB"/>
        </w:rPr>
        <w:tab/>
      </w:r>
    </w:p>
    <w:p w14:paraId="242EFA7C" w14:textId="77777777" w:rsidR="00C15ABB" w:rsidRPr="00AC7848" w:rsidRDefault="00C15ABB" w:rsidP="00C15ABB">
      <w:pPr>
        <w:pStyle w:val="NormalWeb"/>
        <w:spacing w:before="0" w:beforeAutospacing="0" w:after="60" w:afterAutospacing="0"/>
        <w:jc w:val="both"/>
        <w:rPr>
          <w:sz w:val="20"/>
          <w:szCs w:val="20"/>
        </w:rPr>
      </w:pPr>
      <w:r w:rsidRPr="00AC7848">
        <w:rPr>
          <w:rFonts w:ascii="Segoe UI" w:eastAsiaTheme="minorEastAsia" w:hAnsi="Segoe UI" w:cs="Segoe UI"/>
          <w:b/>
          <w:bCs/>
          <w:kern w:val="24"/>
          <w:sz w:val="20"/>
          <w:szCs w:val="20"/>
          <w:lang w:val="en-US"/>
        </w:rPr>
        <w:t>4.9</w:t>
      </w:r>
      <w:r w:rsidRPr="00AC7848">
        <w:rPr>
          <w:rFonts w:ascii="Segoe UI" w:eastAsiaTheme="minorEastAsia" w:hAnsi="Segoe UI" w:cs="Segoe UI"/>
          <w:kern w:val="24"/>
          <w:sz w:val="20"/>
          <w:szCs w:val="20"/>
          <w:lang w:val="en-US"/>
        </w:rPr>
        <w:t xml:space="preserve"> The Customer shall ensure that the Company’s employees and agents, when attending the Customer’s or its clients’ sites for assessment purposes, are provided with such personal protective equipment as may be necessary to reduce risks to an acceptable level and meet all applicable legal requirements.</w:t>
      </w:r>
    </w:p>
    <w:p w14:paraId="394C2BC2" w14:textId="77777777" w:rsidR="00C15ABB" w:rsidRPr="00AC7848" w:rsidRDefault="00C15ABB" w:rsidP="00C15ABB">
      <w:pPr>
        <w:spacing w:after="0" w:line="240" w:lineRule="auto"/>
        <w:jc w:val="both"/>
        <w:rPr>
          <w:rFonts w:ascii="Segoe UI" w:eastAsiaTheme="minorEastAsia" w:hAnsi="Segoe UI" w:cs="Segoe UI"/>
          <w:kern w:val="24"/>
          <w:sz w:val="20"/>
          <w:szCs w:val="20"/>
          <w:lang w:eastAsia="en-GB"/>
        </w:rPr>
      </w:pPr>
    </w:p>
    <w:p w14:paraId="3A377A9B"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5. Audit Conduct</w:t>
      </w:r>
    </w:p>
    <w:p w14:paraId="7D6770EF"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t xml:space="preserve">5.1 </w:t>
      </w:r>
      <w:r w:rsidRPr="00AC7848">
        <w:rPr>
          <w:rFonts w:ascii="Segoe UI" w:eastAsiaTheme="minorEastAsia" w:hAnsi="Segoe UI" w:cs="Segoe UI"/>
          <w:kern w:val="24"/>
          <w:sz w:val="20"/>
          <w:szCs w:val="20"/>
          <w:lang w:val="en-US"/>
        </w:rPr>
        <w:t xml:space="preserve">The Company will appoint competent auditors to conduct audits and assessments of the Customer’s compliance with </w:t>
      </w:r>
      <w:bookmarkStart w:id="18" w:name="_Hlk126049390"/>
      <w:r w:rsidRPr="00AC7848">
        <w:rPr>
          <w:rFonts w:ascii="Segoe UI" w:eastAsiaTheme="minorEastAsia" w:hAnsi="Segoe UI" w:cs="Segoe UI"/>
          <w:kern w:val="24"/>
          <w:sz w:val="20"/>
          <w:szCs w:val="20"/>
          <w:lang w:val="en-US"/>
        </w:rPr>
        <w:t xml:space="preserve">the specified requirements of </w:t>
      </w:r>
      <w:r w:rsidRPr="00AC7848">
        <w:rPr>
          <w:rFonts w:ascii="Segoe UI" w:eastAsiaTheme="minorEastAsia" w:hAnsi="Segoe UI" w:cs="Segoe UI"/>
          <w:kern w:val="24"/>
          <w:sz w:val="20"/>
          <w:szCs w:val="20"/>
        </w:rPr>
        <w:t>the CPR and the applicable harmonised Standard(s).</w:t>
      </w:r>
    </w:p>
    <w:bookmarkEnd w:id="18"/>
    <w:p w14:paraId="04647EDC"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t>5.2</w:t>
      </w:r>
      <w:r w:rsidRPr="00AC7848">
        <w:rPr>
          <w:rFonts w:ascii="Segoe UI" w:eastAsiaTheme="minorEastAsia" w:hAnsi="Segoe UI" w:cs="Segoe UI"/>
          <w:kern w:val="24"/>
          <w:sz w:val="20"/>
          <w:szCs w:val="20"/>
          <w:lang w:val="en-US"/>
        </w:rPr>
        <w:t xml:space="preserve"> The Customer shall ensure that reasonable cooperation and assistance is provided to the Company to allow audit and assessment services to be delivered at a frequency determined by the Company in order for the Company to maintain confidence in the Customer’s ongoing compliance with </w:t>
      </w:r>
      <w:bookmarkStart w:id="19" w:name="_Hlk134017648"/>
      <w:r w:rsidRPr="00AC7848">
        <w:rPr>
          <w:rFonts w:ascii="Segoe UI" w:eastAsiaTheme="minorEastAsia" w:hAnsi="Segoe UI" w:cs="Segoe UI"/>
          <w:kern w:val="24"/>
          <w:sz w:val="20"/>
          <w:szCs w:val="20"/>
          <w:lang w:val="en-US"/>
        </w:rPr>
        <w:t xml:space="preserve">the </w:t>
      </w:r>
      <w:bookmarkStart w:id="20" w:name="_Hlk134003911"/>
      <w:r w:rsidRPr="00AC7848">
        <w:rPr>
          <w:rFonts w:ascii="Segoe UI" w:eastAsiaTheme="minorEastAsia" w:hAnsi="Segoe UI" w:cs="Segoe UI"/>
          <w:kern w:val="24"/>
          <w:sz w:val="20"/>
          <w:szCs w:val="20"/>
          <w:lang w:val="en-US"/>
        </w:rPr>
        <w:t>specified requirements</w:t>
      </w:r>
      <w:bookmarkEnd w:id="19"/>
      <w:r w:rsidRPr="00AC7848">
        <w:rPr>
          <w:rFonts w:ascii="Segoe UI" w:eastAsiaTheme="minorEastAsia" w:hAnsi="Segoe UI" w:cs="Segoe UI"/>
          <w:kern w:val="24"/>
          <w:sz w:val="20"/>
          <w:szCs w:val="20"/>
          <w:lang w:val="en-US"/>
        </w:rPr>
        <w:t xml:space="preserve">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w:t>
      </w:r>
    </w:p>
    <w:p w14:paraId="1E635F1E"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p>
    <w:bookmarkEnd w:id="20"/>
    <w:p w14:paraId="6544C748"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val="en-US" w:eastAsia="en-GB"/>
        </w:rPr>
        <w:lastRenderedPageBreak/>
        <w:t xml:space="preserve">5.3 </w:t>
      </w:r>
      <w:r w:rsidRPr="00AC7848">
        <w:rPr>
          <w:rFonts w:ascii="Segoe UI" w:eastAsiaTheme="minorEastAsia" w:hAnsi="Segoe UI" w:cs="Segoe UI"/>
          <w:kern w:val="24"/>
          <w:sz w:val="20"/>
          <w:szCs w:val="20"/>
          <w:lang w:val="en-US" w:eastAsia="en-GB"/>
        </w:rPr>
        <w:t xml:space="preserve">The Company will issue audit and non-conformance reports, if appropriate, after each audit activity. The Customer shall allow the Company, or its representative, access to any part of the audit or surveillance process. This will include the right of access to confidential information. The Customer will not have the right within this Agreement to refuse such a request either by the Company or its representative(s). </w:t>
      </w:r>
    </w:p>
    <w:p w14:paraId="1A9DF6A4"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5.4</w:t>
      </w:r>
      <w:r w:rsidRPr="00AC7848">
        <w:rPr>
          <w:rFonts w:ascii="Segoe UI" w:eastAsiaTheme="minorEastAsia" w:hAnsi="Segoe UI" w:cs="Segoe UI"/>
          <w:kern w:val="24"/>
          <w:sz w:val="20"/>
          <w:szCs w:val="20"/>
          <w:lang w:val="en-US"/>
        </w:rPr>
        <w:t xml:space="preserve"> The Company reserves the right to conduct an unannounced audit at short notice if required by the</w:t>
      </w:r>
      <w:bookmarkStart w:id="21" w:name="_Hlk134007290"/>
      <w:r w:rsidRPr="00AC7848">
        <w:rPr>
          <w:rFonts w:ascii="Segoe UI" w:eastAsiaTheme="minorEastAsia" w:hAnsi="Segoe UI" w:cs="Segoe UI"/>
          <w:kern w:val="24"/>
          <w:sz w:val="20"/>
          <w:szCs w:val="20"/>
          <w:lang w:val="en-US"/>
        </w:rPr>
        <w:t xml:space="preserv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xml:space="preserve"> </w:t>
      </w:r>
      <w:bookmarkEnd w:id="21"/>
      <w:r w:rsidRPr="00AC7848">
        <w:rPr>
          <w:rFonts w:ascii="Segoe UI" w:eastAsiaTheme="minorEastAsia" w:hAnsi="Segoe UI" w:cs="Segoe UI"/>
          <w:kern w:val="24"/>
          <w:sz w:val="20"/>
          <w:szCs w:val="20"/>
          <w:lang w:val="en-US"/>
        </w:rPr>
        <w:t>to investigate complaints, or in response to changes, or as follow up on a suspended Customer. In such cases the Company shall describe and make known in advance to the Customer the conditions under which these short notice visits are to be conducted.</w:t>
      </w:r>
    </w:p>
    <w:p w14:paraId="390BB11E"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5.5 </w:t>
      </w:r>
      <w:r w:rsidRPr="00AC7848">
        <w:rPr>
          <w:rFonts w:ascii="Segoe UI" w:eastAsiaTheme="minorEastAsia" w:hAnsi="Segoe UI" w:cs="Segoe UI"/>
          <w:kern w:val="24"/>
          <w:sz w:val="20"/>
          <w:szCs w:val="20"/>
          <w:lang w:val="en-US"/>
        </w:rPr>
        <w:t xml:space="preserve">Where prescribed by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the Customer shall make all the necessary arrangements for</w:t>
      </w:r>
      <w:r w:rsidRPr="00AC7848">
        <w:rPr>
          <w:rFonts w:ascii="Segoe UI" w:eastAsiaTheme="minorEastAsia" w:hAnsi="Segoe UI" w:cs="Segoe UI"/>
          <w:b/>
          <w:bCs/>
          <w:kern w:val="24"/>
          <w:sz w:val="20"/>
          <w:szCs w:val="20"/>
          <w:lang w:val="en-US"/>
        </w:rPr>
        <w:t>:</w:t>
      </w:r>
    </w:p>
    <w:p w14:paraId="1096A6F1"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5.5.1 </w:t>
      </w:r>
      <w:r w:rsidRPr="00AC7848">
        <w:rPr>
          <w:rFonts w:ascii="Segoe UI" w:eastAsiaTheme="minorEastAsia" w:hAnsi="Segoe UI" w:cs="Segoe UI"/>
          <w:kern w:val="24"/>
          <w:sz w:val="20"/>
          <w:szCs w:val="20"/>
          <w:lang w:val="en-US" w:eastAsia="en-GB"/>
        </w:rPr>
        <w:t xml:space="preserve">the conduct of the evaluation and surveillance (if required, and as determined by the Company), including provision for examining documentation and records, and access to the relevant equipment, location(s), area(s), personnel, and the Customer’s subcontractors; </w:t>
      </w:r>
    </w:p>
    <w:p w14:paraId="7E8F1342"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5.5.2</w:t>
      </w:r>
      <w:r w:rsidRPr="00AC7848">
        <w:rPr>
          <w:rFonts w:ascii="Segoe UI" w:eastAsiaTheme="minorEastAsia" w:hAnsi="Segoe UI" w:cs="Segoe UI"/>
          <w:kern w:val="24"/>
          <w:sz w:val="20"/>
          <w:szCs w:val="20"/>
          <w:lang w:val="en-US" w:eastAsia="en-GB"/>
        </w:rPr>
        <w:t xml:space="preserve"> investigation of complaints; and</w:t>
      </w:r>
    </w:p>
    <w:p w14:paraId="51E2D585" w14:textId="77777777" w:rsidR="00C15ABB" w:rsidRPr="00AC7848" w:rsidRDefault="00C15ABB" w:rsidP="00C15ABB">
      <w:pPr>
        <w:pStyle w:val="NormalWeb"/>
        <w:spacing w:before="0" w:beforeAutospacing="0" w:after="120" w:afterAutospacing="0"/>
        <w:jc w:val="both"/>
        <w:rPr>
          <w:rFonts w:ascii="Segoe UI" w:eastAsiaTheme="minorEastAsia" w:hAnsi="Segoe UI" w:cs="Segoe UI"/>
          <w:b/>
          <w:bCs/>
          <w:kern w:val="24"/>
          <w:sz w:val="20"/>
          <w:szCs w:val="20"/>
        </w:rPr>
      </w:pPr>
      <w:r w:rsidRPr="00AC7848">
        <w:rPr>
          <w:rFonts w:ascii="Segoe UI" w:eastAsiaTheme="minorEastAsia" w:hAnsi="Segoe UI" w:cs="Segoe UI"/>
          <w:b/>
          <w:bCs/>
          <w:kern w:val="24"/>
          <w:sz w:val="20"/>
          <w:szCs w:val="20"/>
          <w:lang w:val="en-US"/>
        </w:rPr>
        <w:t>5.5.3</w:t>
      </w:r>
      <w:r w:rsidRPr="00AC7848">
        <w:rPr>
          <w:rFonts w:ascii="Segoe UI" w:eastAsiaTheme="minorEastAsia" w:hAnsi="Segoe UI" w:cs="Segoe UI"/>
          <w:kern w:val="24"/>
          <w:sz w:val="20"/>
          <w:szCs w:val="20"/>
          <w:lang w:val="en-US"/>
        </w:rPr>
        <w:t xml:space="preserve"> the participation of observers, including representative(s) of the Company, for the purpose of witnessing the Company’s audit team performing the audit of the product, process, or service to determine conformity with the </w:t>
      </w:r>
      <w:bookmarkStart w:id="22" w:name="_Hlk134004768"/>
      <w:r w:rsidRPr="00AC7848">
        <w:rPr>
          <w:rFonts w:ascii="Segoe UI" w:eastAsiaTheme="minorEastAsia" w:hAnsi="Segoe UI" w:cs="Segoe UI"/>
          <w:kern w:val="24"/>
          <w:sz w:val="20"/>
          <w:szCs w:val="20"/>
          <w:lang w:val="en-US"/>
        </w:rPr>
        <w:t xml:space="preserve">specified requirements </w:t>
      </w:r>
      <w:bookmarkEnd w:id="22"/>
      <w:r w:rsidRPr="00AC7848">
        <w:rPr>
          <w:rFonts w:ascii="Segoe UI" w:eastAsiaTheme="minorEastAsia" w:hAnsi="Segoe UI" w:cs="Segoe UI"/>
          <w:kern w:val="24"/>
          <w:sz w:val="20"/>
          <w:szCs w:val="20"/>
          <w:lang w:val="en-US"/>
        </w:rPr>
        <w:t xml:space="preserve">of </w:t>
      </w:r>
      <w:r w:rsidRPr="00AC7848">
        <w:rPr>
          <w:rFonts w:ascii="Segoe UI" w:eastAsiaTheme="minorEastAsia" w:hAnsi="Segoe UI" w:cs="Segoe UI"/>
          <w:kern w:val="24"/>
          <w:sz w:val="20"/>
          <w:szCs w:val="20"/>
        </w:rPr>
        <w:t>the CPR and the applicable harmonised Standard(s).</w:t>
      </w:r>
    </w:p>
    <w:p w14:paraId="0626239D"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5.6</w:t>
      </w:r>
      <w:r w:rsidRPr="00AC7848">
        <w:rPr>
          <w:rFonts w:ascii="Segoe UI" w:eastAsiaTheme="minorEastAsia" w:hAnsi="Segoe UI" w:cs="Segoe UI"/>
          <w:kern w:val="24"/>
          <w:sz w:val="20"/>
          <w:szCs w:val="20"/>
          <w:lang w:val="en-US"/>
        </w:rPr>
        <w:t xml:space="preserve"> Where prescribed by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the Customer agrees that:</w:t>
      </w:r>
    </w:p>
    <w:p w14:paraId="0030FEC7"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5.6.1</w:t>
      </w:r>
      <w:r w:rsidRPr="00AC7848">
        <w:rPr>
          <w:rFonts w:ascii="Segoe UI" w:eastAsiaTheme="minorEastAsia" w:hAnsi="Segoe UI" w:cs="Segoe UI"/>
          <w:kern w:val="24"/>
          <w:sz w:val="20"/>
          <w:szCs w:val="20"/>
          <w:lang w:val="en-US" w:eastAsia="en-GB"/>
        </w:rPr>
        <w:t xml:space="preserve"> a copy of the audit report and any subsequent certificate or audit result shall be supplied in the agreed format of the</w:t>
      </w:r>
      <w:r w:rsidRPr="00AC7848">
        <w:rPr>
          <w:rFonts w:ascii="Segoe UI" w:eastAsiaTheme="minorEastAsia" w:hAnsi="Segoe UI" w:cs="Segoe UI"/>
          <w:kern w:val="24"/>
          <w:sz w:val="20"/>
          <w:szCs w:val="20"/>
          <w:lang w:val="en-US"/>
        </w:rPr>
        <w:t xml:space="preserve"> specified requirements of </w:t>
      </w:r>
      <w:r w:rsidRPr="00AC7848">
        <w:rPr>
          <w:rFonts w:ascii="Segoe UI" w:eastAsiaTheme="minorEastAsia" w:hAnsi="Segoe UI" w:cs="Segoe UI"/>
          <w:kern w:val="24"/>
          <w:sz w:val="20"/>
          <w:szCs w:val="20"/>
          <w:lang w:eastAsia="en-GB"/>
        </w:rPr>
        <w:t xml:space="preserve">the CPR and the applicable harmonised Standard(s) </w:t>
      </w:r>
      <w:r w:rsidRPr="00AC7848">
        <w:rPr>
          <w:rFonts w:ascii="Segoe UI" w:eastAsiaTheme="minorEastAsia" w:hAnsi="Segoe UI" w:cs="Segoe UI"/>
          <w:kern w:val="24"/>
          <w:sz w:val="20"/>
          <w:szCs w:val="20"/>
          <w:lang w:val="en-US" w:eastAsia="en-GB"/>
        </w:rPr>
        <w:t>used;</w:t>
      </w:r>
    </w:p>
    <w:p w14:paraId="72AAC95E" w14:textId="77777777" w:rsidR="00C15ABB" w:rsidRPr="00AC7848" w:rsidRDefault="00C15ABB" w:rsidP="00C15ABB">
      <w:p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b/>
          <w:bCs/>
          <w:kern w:val="24"/>
          <w:sz w:val="20"/>
          <w:szCs w:val="20"/>
          <w:lang w:val="en-US" w:eastAsia="en-GB"/>
        </w:rPr>
        <w:t xml:space="preserve">5.6.2 </w:t>
      </w:r>
      <w:r w:rsidRPr="00AC7848">
        <w:rPr>
          <w:rFonts w:ascii="Segoe UI" w:eastAsiaTheme="minorEastAsia" w:hAnsi="Segoe UI" w:cs="Segoe UI"/>
          <w:kern w:val="24"/>
          <w:sz w:val="20"/>
          <w:szCs w:val="20"/>
          <w:lang w:val="en-US" w:eastAsia="en-GB"/>
        </w:rPr>
        <w:t>all documents in relation to the audit shall be made available to the Company. All documents submitted to the Company shall be copies of original documents and will be treated as confidential;</w:t>
      </w:r>
    </w:p>
    <w:p w14:paraId="1CFC1A61" w14:textId="77777777" w:rsidR="00C15ABB" w:rsidRPr="00AC7848" w:rsidRDefault="00C15ABB" w:rsidP="00C15ABB">
      <w:pPr>
        <w:spacing w:after="120" w:line="240" w:lineRule="auto"/>
        <w:jc w:val="both"/>
        <w:rPr>
          <w:rFonts w:ascii="Segoe UI" w:eastAsiaTheme="minorEastAsia" w:hAnsi="Segoe UI" w:cs="Segoe UI"/>
          <w:kern w:val="24"/>
          <w:sz w:val="20"/>
          <w:szCs w:val="20"/>
          <w:lang w:val="en-US" w:eastAsia="en-GB"/>
        </w:rPr>
      </w:pPr>
      <w:r w:rsidRPr="00AC7848">
        <w:rPr>
          <w:rFonts w:ascii="Segoe UI" w:eastAsiaTheme="minorEastAsia" w:hAnsi="Segoe UI" w:cs="Segoe UI"/>
          <w:b/>
          <w:bCs/>
          <w:kern w:val="24"/>
          <w:sz w:val="20"/>
          <w:szCs w:val="20"/>
          <w:lang w:val="en-US" w:eastAsia="en-GB"/>
        </w:rPr>
        <w:t>5.6.3</w:t>
      </w:r>
      <w:r w:rsidRPr="00AC7848">
        <w:rPr>
          <w:rFonts w:ascii="Segoe UI" w:eastAsiaTheme="minorEastAsia" w:hAnsi="Segoe UI" w:cs="Segoe UI"/>
          <w:kern w:val="24"/>
          <w:sz w:val="20"/>
          <w:szCs w:val="20"/>
          <w:lang w:val="en-US" w:eastAsia="en-GB"/>
        </w:rPr>
        <w:t xml:space="preserve"> the auditor may be accompanied by other personnel for training, assessment or other purposes and this activity may include:</w:t>
      </w:r>
    </w:p>
    <w:p w14:paraId="0E8CCD70" w14:textId="77777777" w:rsidR="00C15ABB" w:rsidRPr="00AC7848" w:rsidRDefault="00C15ABB" w:rsidP="00C15ABB">
      <w:pPr>
        <w:pStyle w:val="ListParagraph"/>
        <w:numPr>
          <w:ilvl w:val="0"/>
          <w:numId w:val="41"/>
        </w:numPr>
        <w:spacing w:after="0" w:line="240" w:lineRule="auto"/>
        <w:jc w:val="both"/>
        <w:rPr>
          <w:rFonts w:ascii="Segoe UI" w:eastAsiaTheme="minorEastAsia" w:hAnsi="Segoe UI" w:cs="Segoe UI"/>
          <w:b/>
          <w:bCs/>
          <w:kern w:val="24"/>
          <w:sz w:val="20"/>
          <w:szCs w:val="20"/>
          <w:lang w:val="en-US"/>
        </w:rPr>
      </w:pPr>
      <w:r w:rsidRPr="00AC7848">
        <w:rPr>
          <w:rFonts w:ascii="Segoe UI" w:eastAsiaTheme="minorEastAsia" w:hAnsi="Segoe UI" w:cs="Segoe UI"/>
          <w:kern w:val="24"/>
          <w:sz w:val="20"/>
          <w:szCs w:val="20"/>
          <w:lang w:val="en-US" w:eastAsia="en-GB"/>
        </w:rPr>
        <w:t xml:space="preserve">witness audits by the Company as part of the </w:t>
      </w:r>
      <w:r w:rsidRPr="00AC7848">
        <w:rPr>
          <w:rFonts w:ascii="Segoe UI" w:eastAsiaTheme="minorEastAsia" w:hAnsi="Segoe UI" w:cs="Segoe UI"/>
          <w:kern w:val="24"/>
          <w:sz w:val="20"/>
          <w:szCs w:val="20"/>
          <w:lang w:val="en-US"/>
        </w:rPr>
        <w:t xml:space="preserve">specified requirements of </w:t>
      </w:r>
      <w:r w:rsidRPr="00AC7848">
        <w:rPr>
          <w:rFonts w:ascii="Segoe UI" w:eastAsiaTheme="minorEastAsia" w:hAnsi="Segoe UI" w:cs="Segoe UI"/>
          <w:kern w:val="24"/>
          <w:sz w:val="20"/>
          <w:szCs w:val="20"/>
          <w:lang w:eastAsia="en-GB"/>
        </w:rPr>
        <w:t>the CPR and the applicable harmonised Standard(s)</w:t>
      </w:r>
      <w:r w:rsidRPr="00AC7848">
        <w:rPr>
          <w:rFonts w:ascii="Segoe UI" w:eastAsiaTheme="minorEastAsia" w:hAnsi="Segoe UI" w:cs="Segoe UI"/>
          <w:kern w:val="24"/>
          <w:sz w:val="20"/>
          <w:szCs w:val="20"/>
          <w:lang w:val="en-US"/>
        </w:rPr>
        <w:t>;</w:t>
      </w:r>
    </w:p>
    <w:p w14:paraId="4AB1FF21" w14:textId="77777777" w:rsidR="00C15ABB" w:rsidRPr="00AC7848" w:rsidRDefault="00C15ABB" w:rsidP="00C15ABB">
      <w:pPr>
        <w:pStyle w:val="ListParagraph"/>
        <w:numPr>
          <w:ilvl w:val="0"/>
          <w:numId w:val="41"/>
        </w:numPr>
        <w:spacing w:after="120" w:line="240" w:lineRule="auto"/>
        <w:jc w:val="both"/>
        <w:rPr>
          <w:rFonts w:ascii="Times New Roman" w:eastAsia="Times New Roman" w:hAnsi="Times New Roman" w:cs="Times New Roman"/>
          <w:sz w:val="20"/>
          <w:szCs w:val="20"/>
          <w:lang w:eastAsia="en-GB"/>
        </w:rPr>
      </w:pPr>
      <w:r w:rsidRPr="00AC7848">
        <w:rPr>
          <w:rFonts w:ascii="Segoe UI" w:eastAsiaTheme="minorEastAsia" w:hAnsi="Segoe UI" w:cs="Segoe UI"/>
          <w:kern w:val="24"/>
          <w:sz w:val="20"/>
          <w:szCs w:val="20"/>
          <w:lang w:val="en-US" w:eastAsia="en-GB"/>
        </w:rPr>
        <w:t>training of new personnel by the Company; and</w:t>
      </w:r>
    </w:p>
    <w:p w14:paraId="29956CBB" w14:textId="77777777" w:rsidR="00C15ABB" w:rsidRPr="00AC7848" w:rsidRDefault="00C15ABB" w:rsidP="00C15ABB">
      <w:pPr>
        <w:pStyle w:val="ListParagraph"/>
        <w:numPr>
          <w:ilvl w:val="0"/>
          <w:numId w:val="41"/>
        </w:numPr>
        <w:spacing w:after="0" w:line="240" w:lineRule="auto"/>
        <w:jc w:val="both"/>
        <w:rPr>
          <w:rFonts w:ascii="Segoe UI" w:eastAsiaTheme="minorEastAsia" w:hAnsi="Segoe UI" w:cs="Segoe UI"/>
          <w:kern w:val="24"/>
          <w:sz w:val="20"/>
          <w:szCs w:val="20"/>
          <w:lang w:val="en-US"/>
        </w:rPr>
      </w:pPr>
      <w:r w:rsidRPr="00AC7848">
        <w:rPr>
          <w:rFonts w:ascii="Segoe UI" w:eastAsiaTheme="minorEastAsia" w:hAnsi="Segoe UI" w:cs="Segoe UI"/>
          <w:kern w:val="24"/>
          <w:sz w:val="20"/>
          <w:szCs w:val="20"/>
          <w:lang w:val="en-US"/>
        </w:rPr>
        <w:t>additional technical expertise, if deemed a requirement by the Company.</w:t>
      </w:r>
    </w:p>
    <w:p w14:paraId="6479104F" w14:textId="77777777" w:rsidR="00C15ABB" w:rsidRPr="00AC7848" w:rsidRDefault="00C15ABB" w:rsidP="00C15ABB">
      <w:pPr>
        <w:pStyle w:val="ListParagraph"/>
        <w:spacing w:after="0" w:line="240" w:lineRule="auto"/>
        <w:jc w:val="both"/>
        <w:rPr>
          <w:rFonts w:ascii="Segoe UI" w:eastAsiaTheme="minorEastAsia" w:hAnsi="Segoe UI" w:cs="Segoe UI"/>
          <w:b/>
          <w:bCs/>
          <w:kern w:val="24"/>
          <w:sz w:val="20"/>
          <w:szCs w:val="20"/>
          <w:lang w:val="en-US"/>
        </w:rPr>
      </w:pPr>
    </w:p>
    <w:p w14:paraId="13738064" w14:textId="77777777" w:rsidR="00C15ABB" w:rsidRPr="00AC7848" w:rsidRDefault="00C15ABB" w:rsidP="00C15ABB">
      <w:pPr>
        <w:pStyle w:val="NormalWeb"/>
        <w:spacing w:before="0" w:beforeAutospacing="0" w:after="0" w:afterAutospacing="0"/>
        <w:jc w:val="both"/>
        <w:rPr>
          <w:sz w:val="20"/>
          <w:szCs w:val="20"/>
        </w:rPr>
      </w:pPr>
      <w:r w:rsidRPr="00AC7848">
        <w:rPr>
          <w:rFonts w:ascii="Segoe UI" w:eastAsiaTheme="minorEastAsia" w:hAnsi="Segoe UI" w:cs="Segoe UI"/>
          <w:b/>
          <w:bCs/>
          <w:kern w:val="24"/>
          <w:sz w:val="20"/>
          <w:szCs w:val="20"/>
          <w:lang w:val="en-US"/>
        </w:rPr>
        <w:t>6. Materiality (Basis of Opinion)</w:t>
      </w:r>
    </w:p>
    <w:p w14:paraId="51114010"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t>6.1</w:t>
      </w:r>
      <w:r w:rsidRPr="00AC7848">
        <w:rPr>
          <w:rFonts w:ascii="Segoe UI" w:eastAsiaTheme="minorEastAsia" w:hAnsi="Segoe UI" w:cs="Segoe UI"/>
          <w:kern w:val="24"/>
          <w:sz w:val="20"/>
          <w:szCs w:val="20"/>
          <w:lang w:val="en-US"/>
        </w:rPr>
        <w:t xml:space="preserve"> The Company conducts certification through a sampling process to determine if the product, process, or service meets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xml:space="preserve">. Any statement of conformity issued by the Company in the form of reports, certificates or other communications is based on these sampling processes. The Company does not warrant, represent, or undertake that these statements mean that all activities are in conformance with the </w:t>
      </w:r>
      <w:r w:rsidRPr="00AC7848">
        <w:rPr>
          <w:rFonts w:ascii="Segoe UI" w:eastAsiaTheme="minorEastAsia" w:hAnsi="Segoe UI" w:cs="Segoe UI"/>
          <w:kern w:val="24"/>
          <w:sz w:val="20"/>
          <w:szCs w:val="20"/>
        </w:rPr>
        <w:t xml:space="preserve">CPR and the applicable harmonised Standard(s) </w:t>
      </w:r>
      <w:r w:rsidRPr="00AC7848">
        <w:rPr>
          <w:rFonts w:ascii="Segoe UI" w:eastAsiaTheme="minorEastAsia" w:hAnsi="Segoe UI" w:cs="Segoe UI"/>
          <w:kern w:val="24"/>
          <w:sz w:val="20"/>
          <w:szCs w:val="20"/>
          <w:lang w:val="en-US"/>
        </w:rPr>
        <w:t xml:space="preserve">at the time of audit or that subsequent to the audit activity those activities audited will continue to be in conformity with the relevant of </w:t>
      </w:r>
      <w:r w:rsidRPr="00AC7848">
        <w:rPr>
          <w:rFonts w:ascii="Segoe UI" w:eastAsiaTheme="minorEastAsia" w:hAnsi="Segoe UI" w:cs="Segoe UI"/>
          <w:kern w:val="24"/>
          <w:sz w:val="20"/>
          <w:szCs w:val="20"/>
        </w:rPr>
        <w:t>the CPR and the applicable harmonised Standard(s).</w:t>
      </w:r>
    </w:p>
    <w:p w14:paraId="1DD38772"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p>
    <w:p w14:paraId="56FFEDE4" w14:textId="77777777" w:rsidR="00C15ABB" w:rsidRPr="00AC7848" w:rsidRDefault="00C15ABB" w:rsidP="00C15ABB">
      <w:pPr>
        <w:pStyle w:val="NormalWeb"/>
        <w:spacing w:before="0" w:beforeAutospacing="0" w:after="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lastRenderedPageBreak/>
        <w:t>6.2</w:t>
      </w:r>
      <w:r w:rsidRPr="00AC7848">
        <w:rPr>
          <w:rFonts w:ascii="Segoe UI" w:eastAsiaTheme="minorEastAsia" w:hAnsi="Segoe UI" w:cs="Segoe UI"/>
          <w:kern w:val="24"/>
          <w:sz w:val="20"/>
          <w:szCs w:val="20"/>
          <w:lang w:val="en-US"/>
        </w:rPr>
        <w:t xml:space="preserve"> The Customer undertakes to make all of its customers and end users aware of the foregoing provisions of this Clause six (6). The Company accepts no liability to the Customer in the event that any loss or claim is suffered by the Customer as a result of any finding that the product, process, or service does not comply with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w:t>
      </w:r>
    </w:p>
    <w:p w14:paraId="335616A0" w14:textId="77777777" w:rsidR="00C15ABB" w:rsidRPr="00AC7848" w:rsidRDefault="00C15ABB" w:rsidP="00C15ABB">
      <w:pPr>
        <w:pStyle w:val="NormalWeb"/>
        <w:spacing w:before="0" w:beforeAutospacing="0" w:after="0" w:afterAutospacing="0"/>
        <w:jc w:val="both"/>
        <w:rPr>
          <w:rFonts w:ascii="Segoe UI" w:eastAsiaTheme="minorEastAsia" w:hAnsi="Segoe UI" w:cs="Segoe UI"/>
          <w:kern w:val="24"/>
          <w:sz w:val="20"/>
          <w:szCs w:val="20"/>
          <w:lang w:val="en-US"/>
        </w:rPr>
      </w:pPr>
    </w:p>
    <w:p w14:paraId="08AEC6F4" w14:textId="77777777" w:rsidR="00C15ABB" w:rsidRPr="00AC7848" w:rsidRDefault="00C15ABB" w:rsidP="00C15ABB">
      <w:pPr>
        <w:pStyle w:val="NormalWeb"/>
        <w:spacing w:before="0" w:beforeAutospacing="0" w:after="0" w:afterAutospacing="0"/>
        <w:jc w:val="both"/>
        <w:rPr>
          <w:rFonts w:ascii="Segoe UI" w:eastAsiaTheme="minorEastAsia" w:hAnsi="Segoe UI" w:cs="Segoe UI"/>
          <w:b/>
          <w:bCs/>
          <w:kern w:val="24"/>
          <w:sz w:val="20"/>
          <w:szCs w:val="20"/>
        </w:rPr>
      </w:pPr>
      <w:r w:rsidRPr="00AC7848">
        <w:rPr>
          <w:rFonts w:ascii="Segoe UI" w:eastAsiaTheme="minorEastAsia" w:hAnsi="Segoe UI" w:cs="Segoe UI"/>
          <w:b/>
          <w:bCs/>
          <w:kern w:val="24"/>
          <w:sz w:val="20"/>
          <w:szCs w:val="20"/>
        </w:rPr>
        <w:t>7. Suspension or Withdrawal of Certification</w:t>
      </w:r>
    </w:p>
    <w:p w14:paraId="3413356A"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rPr>
        <w:t xml:space="preserve">7.1 </w:t>
      </w:r>
      <w:r w:rsidRPr="00AC7848">
        <w:rPr>
          <w:rFonts w:ascii="Segoe UI" w:eastAsiaTheme="minorEastAsia" w:hAnsi="Segoe UI" w:cs="Segoe UI"/>
          <w:kern w:val="24"/>
          <w:sz w:val="20"/>
          <w:szCs w:val="20"/>
        </w:rPr>
        <w:t>The Company shall be entitled to suspend or withdraw part or all of a certification on seven (7) days’ written notice (or within such timescales as the Company may reasonably specify, including with immediate effect in the case of urgent need) when, in the reasonable opinion of the Company:</w:t>
      </w:r>
    </w:p>
    <w:p w14:paraId="5FF4F4E1"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rPr>
        <w:t>7.1.1</w:t>
      </w:r>
      <w:r w:rsidRPr="00AC7848">
        <w:rPr>
          <w:rFonts w:ascii="Segoe UI" w:eastAsiaTheme="minorEastAsia" w:hAnsi="Segoe UI" w:cs="Segoe UI"/>
          <w:kern w:val="24"/>
          <w:sz w:val="20"/>
          <w:szCs w:val="20"/>
        </w:rPr>
        <w:t xml:space="preserve"> the Customer’s acts, omissions or conduct bring or may bring the Company, into disrepute;</w:t>
      </w:r>
    </w:p>
    <w:p w14:paraId="53633F9E"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rPr>
        <w:t>7.1.2</w:t>
      </w:r>
      <w:r w:rsidRPr="00AC7848">
        <w:rPr>
          <w:rFonts w:ascii="Segoe UI" w:eastAsiaTheme="minorEastAsia" w:hAnsi="Segoe UI" w:cs="Segoe UI"/>
          <w:kern w:val="24"/>
          <w:sz w:val="20"/>
          <w:szCs w:val="20"/>
        </w:rPr>
        <w:t xml:space="preserve"> the Customer represents, promotes, or advertises any products, processes or services which are outside the scope of its certificate as certified by the Company;</w:t>
      </w:r>
    </w:p>
    <w:p w14:paraId="218C6F1C"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7.1.3</w:t>
      </w:r>
      <w:r w:rsidRPr="00AC7848">
        <w:rPr>
          <w:rFonts w:ascii="Segoe UI" w:eastAsiaTheme="minorEastAsia" w:hAnsi="Segoe UI" w:cs="Segoe UI"/>
          <w:kern w:val="24"/>
          <w:sz w:val="20"/>
          <w:szCs w:val="20"/>
        </w:rPr>
        <w:t xml:space="preserve"> the Customer makes fraudulent misrepresentation or provides the Company with any inaccurate or misleading information, which is not corrected within three (3) working days or immediately on being notified by the Company;</w:t>
      </w:r>
    </w:p>
    <w:p w14:paraId="238F4F6E"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rPr>
        <w:t xml:space="preserve">7.1.4 </w:t>
      </w:r>
      <w:r w:rsidRPr="00AC7848">
        <w:rPr>
          <w:rFonts w:ascii="Segoe UI" w:eastAsiaTheme="minorEastAsia" w:hAnsi="Segoe UI" w:cs="Segoe UI"/>
          <w:kern w:val="24"/>
          <w:sz w:val="20"/>
          <w:szCs w:val="20"/>
        </w:rPr>
        <w:t>the Customer fails to maintain or demonstrate an effective product, process, or service such that the confidence in the certificate is adversely affected; or</w:t>
      </w:r>
    </w:p>
    <w:p w14:paraId="4BE6E2A9"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t>7.1.5</w:t>
      </w:r>
      <w:r w:rsidRPr="00AC7848">
        <w:rPr>
          <w:rFonts w:ascii="Segoe UI" w:eastAsiaTheme="minorEastAsia" w:hAnsi="Segoe UI" w:cs="Segoe UI"/>
          <w:kern w:val="24"/>
          <w:sz w:val="20"/>
          <w:szCs w:val="20"/>
          <w:lang w:val="en-US"/>
        </w:rPr>
        <w:t xml:space="preserve"> the Customer has persistently or seriously failed to meet certification requirements for a particular part or parts of the specified requirements of </w:t>
      </w:r>
      <w:r w:rsidRPr="00AC7848">
        <w:rPr>
          <w:rFonts w:ascii="Segoe UI" w:eastAsiaTheme="minorEastAsia" w:hAnsi="Segoe UI" w:cs="Segoe UI"/>
          <w:kern w:val="24"/>
          <w:sz w:val="20"/>
          <w:szCs w:val="20"/>
        </w:rPr>
        <w:t>the CPR and the applicable harmonised Standard(s).</w:t>
      </w:r>
    </w:p>
    <w:p w14:paraId="739253F8"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7.1.6</w:t>
      </w:r>
      <w:r w:rsidRPr="00AC7848">
        <w:rPr>
          <w:rFonts w:ascii="Segoe UI" w:eastAsiaTheme="minorEastAsia" w:hAnsi="Segoe UI" w:cs="Segoe UI"/>
          <w:kern w:val="24"/>
          <w:sz w:val="20"/>
          <w:szCs w:val="20"/>
        </w:rPr>
        <w:t xml:space="preserve"> the Customer has failed to comply with any other requirements to maintain certification or has acted in a way that is incompatible with certification.</w:t>
      </w:r>
    </w:p>
    <w:p w14:paraId="4FAC447C"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7.2 </w:t>
      </w:r>
      <w:r w:rsidRPr="00AC7848">
        <w:rPr>
          <w:rFonts w:ascii="Segoe UI" w:eastAsiaTheme="minorEastAsia" w:hAnsi="Segoe UI" w:cs="Segoe UI"/>
          <w:kern w:val="24"/>
          <w:sz w:val="20"/>
          <w:szCs w:val="20"/>
          <w:lang w:val="en-US"/>
        </w:rPr>
        <w:t xml:space="preserve">Where permitted by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the Company will afford the Customer a reasonable opportunity to take corrective action before the suspension or withdrawal takes effect. In the event of suspension or withdrawal of all or part of a certificate, the Company reserves the right to make public the fact that such action has been taken.</w:t>
      </w:r>
    </w:p>
    <w:p w14:paraId="1ECC1866"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7.3 </w:t>
      </w:r>
      <w:r w:rsidRPr="00AC7848">
        <w:rPr>
          <w:rFonts w:ascii="Segoe UI" w:eastAsiaTheme="minorEastAsia" w:hAnsi="Segoe UI" w:cs="Segoe UI"/>
          <w:kern w:val="24"/>
          <w:sz w:val="20"/>
          <w:szCs w:val="20"/>
          <w:lang w:val="en-US"/>
        </w:rPr>
        <w:t>In the event the Company is unable to continue to supply certification or otherwise withdraws from supplying certification, the Company will notify the Customer within thirty (30) days, and the certificates will be suspended ipso facto within six (6) months after the date of withdrawal.</w:t>
      </w:r>
    </w:p>
    <w:p w14:paraId="16D0C23F"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7.4  </w:t>
      </w:r>
      <w:r w:rsidRPr="00AC7848">
        <w:rPr>
          <w:rFonts w:ascii="Segoe UI" w:eastAsiaTheme="minorEastAsia" w:hAnsi="Segoe UI" w:cs="Segoe UI"/>
          <w:kern w:val="24"/>
          <w:sz w:val="20"/>
          <w:szCs w:val="20"/>
          <w:lang w:val="en-US"/>
        </w:rPr>
        <w:t xml:space="preserve"> In the event that the Company suspends or withdraws a certificate, the Customer shall:</w:t>
      </w:r>
    </w:p>
    <w:p w14:paraId="61B89F69"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7.4.1 </w:t>
      </w:r>
      <w:r w:rsidRPr="00AC7848">
        <w:rPr>
          <w:rFonts w:ascii="Segoe UI" w:eastAsiaTheme="minorEastAsia" w:hAnsi="Segoe UI" w:cs="Segoe UI"/>
          <w:kern w:val="24"/>
          <w:sz w:val="20"/>
          <w:szCs w:val="20"/>
          <w:lang w:val="en-US"/>
        </w:rPr>
        <w:t xml:space="preserve">immediately refrain from any claims or representations (oral or written, express or implied) that products, processes, or services comply with the specified requirements of </w:t>
      </w:r>
      <w:r w:rsidRPr="00AC7848">
        <w:rPr>
          <w:rFonts w:ascii="Segoe UI" w:eastAsiaTheme="minorEastAsia" w:hAnsi="Segoe UI" w:cs="Segoe UI"/>
          <w:kern w:val="24"/>
          <w:sz w:val="20"/>
          <w:szCs w:val="20"/>
        </w:rPr>
        <w:t>the CPR and the applicable harmonised Standard(s)</w:t>
      </w:r>
      <w:r w:rsidRPr="00AC7848">
        <w:rPr>
          <w:rFonts w:ascii="Segoe UI" w:eastAsiaTheme="minorEastAsia" w:hAnsi="Segoe UI" w:cs="Segoe UI"/>
          <w:kern w:val="24"/>
          <w:sz w:val="20"/>
          <w:szCs w:val="20"/>
          <w:lang w:val="en-US"/>
        </w:rPr>
        <w:t>, the requirements of the certificate or the Company;</w:t>
      </w:r>
    </w:p>
    <w:p w14:paraId="02C865A7"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7.4.2</w:t>
      </w:r>
      <w:r w:rsidRPr="00AC7848">
        <w:rPr>
          <w:rFonts w:ascii="Segoe UI" w:eastAsiaTheme="minorEastAsia" w:hAnsi="Segoe UI" w:cs="Segoe UI"/>
          <w:kern w:val="24"/>
          <w:sz w:val="20"/>
          <w:szCs w:val="20"/>
          <w:lang w:val="en-US"/>
        </w:rPr>
        <w:t xml:space="preserve"> immediately refrain from further promotion of the certificate or use of any references to the certificate, including discontinuing use of all advertising matter that contains a reference to certification;</w:t>
      </w:r>
    </w:p>
    <w:p w14:paraId="5CF0575C"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7.4.3</w:t>
      </w:r>
      <w:r w:rsidRPr="00AC7848">
        <w:rPr>
          <w:rFonts w:ascii="Segoe UI" w:eastAsiaTheme="minorEastAsia" w:hAnsi="Segoe UI" w:cs="Segoe UI"/>
          <w:kern w:val="24"/>
          <w:sz w:val="20"/>
          <w:szCs w:val="20"/>
          <w:lang w:val="en-US"/>
        </w:rPr>
        <w:t xml:space="preserve"> immediately at its own expense remove all service mark(s), trademark(s), CE Mark(s) and other names, numbers and logos belonging to the Company, </w:t>
      </w:r>
      <w:bookmarkStart w:id="23" w:name="_Hlk134014392"/>
      <w:r w:rsidRPr="00AC7848">
        <w:rPr>
          <w:rFonts w:ascii="Segoe UI" w:eastAsiaTheme="minorEastAsia" w:hAnsi="Segoe UI" w:cs="Segoe UI"/>
          <w:kern w:val="24"/>
          <w:sz w:val="20"/>
          <w:szCs w:val="20"/>
          <w:lang w:val="en-US"/>
        </w:rPr>
        <w:t xml:space="preserve">in relation to </w:t>
      </w:r>
      <w:r w:rsidRPr="00AC7848">
        <w:rPr>
          <w:rFonts w:ascii="Segoe UI" w:eastAsiaTheme="minorEastAsia" w:hAnsi="Segoe UI" w:cs="Segoe UI"/>
          <w:kern w:val="24"/>
          <w:sz w:val="20"/>
          <w:szCs w:val="20"/>
        </w:rPr>
        <w:t xml:space="preserve">the requirements of the CPR and the applicable harmonised Standard(s) </w:t>
      </w:r>
      <w:r w:rsidRPr="00AC7848">
        <w:rPr>
          <w:rFonts w:ascii="Segoe UI" w:eastAsiaTheme="minorEastAsia" w:hAnsi="Segoe UI" w:cs="Segoe UI"/>
          <w:kern w:val="24"/>
          <w:sz w:val="20"/>
          <w:szCs w:val="20"/>
          <w:lang w:val="en-US"/>
        </w:rPr>
        <w:t xml:space="preserve">from its products, </w:t>
      </w:r>
      <w:bookmarkStart w:id="24" w:name="_Hlk134018606"/>
      <w:r w:rsidRPr="00AC7848">
        <w:rPr>
          <w:rFonts w:ascii="Segoe UI" w:eastAsiaTheme="minorEastAsia" w:hAnsi="Segoe UI" w:cs="Segoe UI"/>
          <w:kern w:val="24"/>
          <w:sz w:val="20"/>
          <w:szCs w:val="20"/>
          <w:lang w:val="en-US"/>
        </w:rPr>
        <w:t xml:space="preserve">processes or services </w:t>
      </w:r>
      <w:bookmarkEnd w:id="23"/>
      <w:bookmarkEnd w:id="24"/>
      <w:r w:rsidRPr="00AC7848">
        <w:rPr>
          <w:rFonts w:ascii="Segoe UI" w:eastAsiaTheme="minorEastAsia" w:hAnsi="Segoe UI" w:cs="Segoe UI"/>
          <w:kern w:val="24"/>
          <w:sz w:val="20"/>
          <w:szCs w:val="20"/>
          <w:lang w:val="en-US"/>
        </w:rPr>
        <w:t>information, website, documents, advertising or marketing or any other materials;</w:t>
      </w:r>
    </w:p>
    <w:p w14:paraId="0B545E43"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7.4.4</w:t>
      </w:r>
      <w:r w:rsidRPr="00AC7848">
        <w:rPr>
          <w:rFonts w:ascii="Segoe UI" w:eastAsiaTheme="minorEastAsia" w:hAnsi="Segoe UI" w:cs="Segoe UI"/>
          <w:kern w:val="24"/>
          <w:sz w:val="20"/>
          <w:szCs w:val="20"/>
          <w:lang w:val="en-US"/>
        </w:rPr>
        <w:t xml:space="preserve"> immediately ceases to sell any products, processes or services bearing any service mark(s), trademark(s), CE Mark(s) and other names and logos belonging to the Company, in relation to </w:t>
      </w:r>
      <w:r w:rsidRPr="00AC7848">
        <w:rPr>
          <w:rFonts w:ascii="Segoe UI" w:eastAsiaTheme="minorEastAsia" w:hAnsi="Segoe UI" w:cs="Segoe UI"/>
          <w:kern w:val="24"/>
          <w:sz w:val="20"/>
          <w:szCs w:val="20"/>
        </w:rPr>
        <w:t xml:space="preserve">the requirements </w:t>
      </w:r>
      <w:r w:rsidRPr="00AC7848">
        <w:rPr>
          <w:rFonts w:ascii="Segoe UI" w:eastAsiaTheme="minorEastAsia" w:hAnsi="Segoe UI" w:cs="Segoe UI"/>
          <w:kern w:val="24"/>
          <w:sz w:val="20"/>
          <w:szCs w:val="20"/>
          <w:lang w:val="en-US"/>
        </w:rPr>
        <w:t xml:space="preserve">of </w:t>
      </w:r>
      <w:r w:rsidRPr="00AC7848">
        <w:rPr>
          <w:rFonts w:ascii="Segoe UI" w:eastAsiaTheme="minorEastAsia" w:hAnsi="Segoe UI" w:cs="Segoe UI"/>
          <w:kern w:val="24"/>
          <w:sz w:val="20"/>
          <w:szCs w:val="20"/>
        </w:rPr>
        <w:t>the CPR and the applicable harmonised Standard(s)</w:t>
      </w:r>
    </w:p>
    <w:p w14:paraId="3EB0E1CB"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r w:rsidRPr="00AC7848">
        <w:rPr>
          <w:rFonts w:ascii="Segoe UI" w:eastAsiaTheme="minorEastAsia" w:hAnsi="Segoe UI" w:cs="Segoe UI"/>
          <w:b/>
          <w:bCs/>
          <w:kern w:val="24"/>
          <w:sz w:val="20"/>
          <w:szCs w:val="20"/>
          <w:lang w:val="en-US"/>
        </w:rPr>
        <w:t>7.4.5</w:t>
      </w:r>
      <w:r w:rsidRPr="00AC7848">
        <w:rPr>
          <w:rFonts w:ascii="Segoe UI" w:eastAsiaTheme="minorEastAsia" w:hAnsi="Segoe UI" w:cs="Segoe UI"/>
          <w:kern w:val="24"/>
          <w:sz w:val="20"/>
          <w:szCs w:val="20"/>
          <w:lang w:val="en-US"/>
        </w:rPr>
        <w:t xml:space="preserve"> amend all advertising matter if part of a certificate has been suspended or withdrawn;</w:t>
      </w:r>
    </w:p>
    <w:p w14:paraId="22D2FE17"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lang w:val="en-US"/>
        </w:rPr>
      </w:pPr>
    </w:p>
    <w:p w14:paraId="136A8DED"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lastRenderedPageBreak/>
        <w:t>7.4.6</w:t>
      </w:r>
      <w:r w:rsidRPr="00AC7848">
        <w:rPr>
          <w:rFonts w:ascii="Segoe UI" w:eastAsiaTheme="minorEastAsia" w:hAnsi="Segoe UI" w:cs="Segoe UI"/>
          <w:kern w:val="24"/>
          <w:sz w:val="20"/>
          <w:szCs w:val="20"/>
          <w:lang w:val="en-US"/>
        </w:rPr>
        <w:t xml:space="preserve"> make the suspended status of the certification publicly accessible; and</w:t>
      </w:r>
    </w:p>
    <w:p w14:paraId="79D38134"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7.4.7</w:t>
      </w:r>
      <w:r w:rsidRPr="00AC7848">
        <w:rPr>
          <w:rFonts w:ascii="Segoe UI" w:eastAsiaTheme="minorEastAsia" w:hAnsi="Segoe UI" w:cs="Segoe UI"/>
          <w:kern w:val="24"/>
          <w:sz w:val="20"/>
          <w:szCs w:val="20"/>
          <w:lang w:val="en-US"/>
        </w:rPr>
        <w:t xml:space="preserve"> take any other measure required by the Company or prescribed by the specified requirements of the </w:t>
      </w:r>
      <w:r w:rsidRPr="00AC7848">
        <w:rPr>
          <w:rFonts w:ascii="Segoe UI" w:eastAsiaTheme="minorEastAsia" w:hAnsi="Segoe UI" w:cs="Segoe UI"/>
          <w:kern w:val="24"/>
          <w:sz w:val="20"/>
          <w:szCs w:val="20"/>
        </w:rPr>
        <w:t>CPR and the applicable harmonised Standard(s)</w:t>
      </w:r>
      <w:r w:rsidRPr="00AC7848">
        <w:rPr>
          <w:rFonts w:ascii="Segoe UI" w:eastAsiaTheme="minorEastAsia" w:hAnsi="Segoe UI" w:cs="Segoe UI"/>
          <w:kern w:val="24"/>
          <w:sz w:val="20"/>
          <w:szCs w:val="20"/>
          <w:lang w:val="en-US"/>
        </w:rPr>
        <w:t>from its products, processes, or services.</w:t>
      </w:r>
    </w:p>
    <w:p w14:paraId="4210AC5D"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7.5 </w:t>
      </w:r>
      <w:r w:rsidRPr="00AC7848">
        <w:rPr>
          <w:rFonts w:ascii="Segoe UI" w:eastAsiaTheme="minorEastAsia" w:hAnsi="Segoe UI" w:cs="Segoe UI"/>
          <w:kern w:val="24"/>
          <w:sz w:val="20"/>
          <w:szCs w:val="20"/>
          <w:lang w:val="en-US"/>
        </w:rPr>
        <w:t xml:space="preserve">Where a Customer’s certification has been suspended or withdrawn, and where a product, process or service has been supplied with a claim that it complies with the specified requirements of </w:t>
      </w:r>
      <w:r w:rsidRPr="00AC7848">
        <w:rPr>
          <w:rFonts w:ascii="Segoe UI" w:eastAsiaTheme="minorEastAsia" w:hAnsi="Segoe UI" w:cs="Segoe UI"/>
          <w:kern w:val="24"/>
          <w:sz w:val="20"/>
          <w:szCs w:val="20"/>
        </w:rPr>
        <w:t xml:space="preserve">the CPR and the applicable harmonised Standard(s) </w:t>
      </w:r>
      <w:r w:rsidRPr="00AC7848">
        <w:rPr>
          <w:rFonts w:ascii="Segoe UI" w:eastAsiaTheme="minorEastAsia" w:hAnsi="Segoe UI" w:cs="Segoe UI"/>
          <w:kern w:val="24"/>
          <w:sz w:val="20"/>
          <w:szCs w:val="20"/>
          <w:lang w:val="en-US"/>
        </w:rPr>
        <w:t>by the Customer to a customer/purchaser, the Customer shall:</w:t>
      </w:r>
    </w:p>
    <w:p w14:paraId="14B14B06"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 xml:space="preserve">7.5.1 </w:t>
      </w:r>
      <w:r w:rsidRPr="00AC7848">
        <w:rPr>
          <w:rFonts w:ascii="Segoe UI" w:eastAsiaTheme="minorEastAsia" w:hAnsi="Segoe UI" w:cs="Segoe UI"/>
          <w:kern w:val="24"/>
          <w:sz w:val="20"/>
          <w:szCs w:val="20"/>
          <w:lang w:val="en-US"/>
        </w:rPr>
        <w:t xml:space="preserve">immediately identify all relevant customers/purchasers who are in receipt of, or have ordered, such product, process or service and notify each of such customers/purchasers of the suspension or withdrawal (as the case may be) in writing within three (3) working days (or within such timescales as </w:t>
      </w:r>
      <w:r w:rsidRPr="00AC7848">
        <w:rPr>
          <w:rFonts w:ascii="Segoe UI" w:eastAsiaTheme="minorEastAsia" w:hAnsi="Segoe UI" w:cs="Segoe UI"/>
          <w:kern w:val="24"/>
          <w:sz w:val="20"/>
          <w:szCs w:val="20"/>
        </w:rPr>
        <w:t xml:space="preserve">the CPR and the applicable harmonised Standard(s) </w:t>
      </w:r>
      <w:r w:rsidRPr="00AC7848">
        <w:rPr>
          <w:rFonts w:ascii="Segoe UI" w:eastAsiaTheme="minorEastAsia" w:hAnsi="Segoe UI" w:cs="Segoe UI"/>
          <w:kern w:val="24"/>
          <w:sz w:val="20"/>
          <w:szCs w:val="20"/>
          <w:lang w:val="en-US"/>
        </w:rPr>
        <w:t>may specify) of the suspension or withdrawal and maintain records of such notification.</w:t>
      </w:r>
    </w:p>
    <w:p w14:paraId="7097D37C"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17"/>
          <w:szCs w:val="17"/>
          <w:lang w:val="en-US"/>
        </w:rPr>
      </w:pPr>
      <w:r w:rsidRPr="00AC7848">
        <w:rPr>
          <w:rFonts w:ascii="Segoe UI" w:eastAsiaTheme="minorEastAsia" w:hAnsi="Segoe UI" w:cs="Segoe UI"/>
          <w:b/>
          <w:bCs/>
          <w:kern w:val="24"/>
          <w:sz w:val="20"/>
          <w:szCs w:val="20"/>
          <w:lang w:val="en-US"/>
        </w:rPr>
        <w:t>7.6</w:t>
      </w:r>
      <w:r w:rsidRPr="00AC7848">
        <w:rPr>
          <w:rFonts w:ascii="Segoe UI" w:eastAsiaTheme="minorEastAsia" w:hAnsi="Segoe UI" w:cs="Segoe UI"/>
          <w:kern w:val="24"/>
          <w:sz w:val="20"/>
          <w:szCs w:val="20"/>
          <w:lang w:val="en-US"/>
        </w:rPr>
        <w:t xml:space="preserve"> In the event that the Company withdraws a certificate, the Customer shall promptly return the original and all copies of the certificate to the Company or destroy the original and commit to destroying any electronic copies and hard copies in its possession or control</w:t>
      </w:r>
      <w:r w:rsidRPr="00AC7848">
        <w:rPr>
          <w:rFonts w:ascii="Segoe UI" w:eastAsiaTheme="minorEastAsia" w:hAnsi="Segoe UI" w:cs="Segoe UI"/>
          <w:kern w:val="24"/>
          <w:sz w:val="17"/>
          <w:szCs w:val="17"/>
          <w:lang w:val="en-US"/>
        </w:rPr>
        <w:t>.</w:t>
      </w:r>
    </w:p>
    <w:p w14:paraId="0B991FA1" w14:textId="77777777" w:rsidR="00C15ABB" w:rsidRPr="00AC7848" w:rsidRDefault="00C15ABB" w:rsidP="00C15ABB">
      <w:pPr>
        <w:spacing w:after="0"/>
        <w:jc w:val="both"/>
        <w:rPr>
          <w:rFonts w:ascii="Segoe UI" w:eastAsiaTheme="minorEastAsia" w:hAnsi="Segoe UI" w:cs="Segoe UI"/>
          <w:kern w:val="24"/>
          <w:sz w:val="20"/>
          <w:szCs w:val="20"/>
        </w:rPr>
      </w:pPr>
      <w:bookmarkStart w:id="25" w:name="_Hlk96440017"/>
      <w:r w:rsidRPr="00AC7848">
        <w:rPr>
          <w:rFonts w:ascii="Segoe UI" w:eastAsiaTheme="minorEastAsia" w:hAnsi="Segoe UI" w:cs="Segoe UI"/>
          <w:b/>
          <w:bCs/>
          <w:kern w:val="24"/>
          <w:sz w:val="20"/>
          <w:szCs w:val="20"/>
          <w:lang w:eastAsia="en-GB"/>
        </w:rPr>
        <w:t>7.7</w:t>
      </w:r>
      <w:r w:rsidRPr="00AC7848">
        <w:rPr>
          <w:rFonts w:ascii="Segoe UI" w:eastAsiaTheme="minorEastAsia" w:hAnsi="Segoe UI" w:cs="Segoe UI"/>
          <w:kern w:val="24"/>
          <w:sz w:val="20"/>
          <w:szCs w:val="20"/>
          <w:lang w:eastAsia="en-GB"/>
        </w:rPr>
        <w:t xml:space="preserve">   </w:t>
      </w:r>
      <w:r w:rsidRPr="00AC7848">
        <w:rPr>
          <w:rFonts w:ascii="Segoe UI" w:eastAsiaTheme="minorEastAsia" w:hAnsi="Segoe UI" w:cs="Segoe UI"/>
          <w:kern w:val="24"/>
          <w:sz w:val="20"/>
          <w:szCs w:val="20"/>
        </w:rPr>
        <w:t>The Customer shall confirm in writing that these obligations have been met and shall provide full co-operation to enable the Company and its accreditation bodies to conduct any verification activities, as necessary.</w:t>
      </w:r>
    </w:p>
    <w:p w14:paraId="0C5F2667" w14:textId="77777777" w:rsidR="00C15ABB" w:rsidRPr="00AC7848" w:rsidRDefault="00C15ABB" w:rsidP="00C15ABB">
      <w:pPr>
        <w:spacing w:after="0"/>
        <w:jc w:val="both"/>
        <w:rPr>
          <w:rFonts w:ascii="Segoe UI" w:eastAsiaTheme="minorEastAsia" w:hAnsi="Segoe UI" w:cs="Segoe UI"/>
          <w:kern w:val="24"/>
          <w:sz w:val="20"/>
          <w:szCs w:val="20"/>
        </w:rPr>
      </w:pPr>
    </w:p>
    <w:p w14:paraId="3950F8C3" w14:textId="77777777" w:rsidR="00C15ABB" w:rsidRPr="00AC7848" w:rsidRDefault="00C15ABB" w:rsidP="00C15ABB">
      <w:pPr>
        <w:spacing w:after="0"/>
        <w:rPr>
          <w:rFonts w:ascii="Segoe UI" w:hAnsi="Segoe UI" w:cs="Segoe UI"/>
          <w:b/>
          <w:bCs/>
          <w:sz w:val="20"/>
          <w:szCs w:val="20"/>
          <w:lang w:val="en-US"/>
        </w:rPr>
      </w:pPr>
      <w:r w:rsidRPr="00AC7848">
        <w:rPr>
          <w:rFonts w:ascii="Segoe UI" w:hAnsi="Segoe UI" w:cs="Segoe UI"/>
          <w:b/>
          <w:bCs/>
          <w:sz w:val="20"/>
          <w:szCs w:val="20"/>
          <w:lang w:val="en-US"/>
        </w:rPr>
        <w:t>8. Confidentiality</w:t>
      </w:r>
    </w:p>
    <w:p w14:paraId="72642548" w14:textId="77777777" w:rsidR="00C15ABB" w:rsidRPr="00AC7848" w:rsidRDefault="00C15ABB" w:rsidP="00C15ABB">
      <w:pPr>
        <w:spacing w:after="120"/>
        <w:jc w:val="both"/>
        <w:rPr>
          <w:sz w:val="20"/>
          <w:szCs w:val="20"/>
        </w:rPr>
      </w:pPr>
      <w:r w:rsidRPr="00AC7848">
        <w:rPr>
          <w:rFonts w:ascii="Segoe UI" w:hAnsi="Segoe UI" w:cs="Segoe UI"/>
          <w:sz w:val="20"/>
          <w:szCs w:val="20"/>
        </w:rPr>
        <w:t>Refer to t</w:t>
      </w:r>
      <w:r w:rsidRPr="00AC7848">
        <w:rPr>
          <w:rFonts w:ascii="Segoe UI" w:hAnsi="Segoe UI" w:cs="Segoe UI"/>
          <w:sz w:val="20"/>
          <w:szCs w:val="20"/>
          <w:lang w:val="en-US"/>
        </w:rPr>
        <w:t xml:space="preserve">he Company Terms and Conditions of Sale Clause twenty five (25). </w:t>
      </w:r>
      <w:bookmarkStart w:id="26" w:name="_Hlk126056105"/>
      <w:r w:rsidRPr="00AC7848">
        <w:rPr>
          <w:rFonts w:ascii="Segoe UI" w:eastAsiaTheme="minorEastAsia" w:hAnsi="Segoe UI" w:cs="Segoe UI"/>
          <w:kern w:val="24"/>
          <w:sz w:val="20"/>
          <w:szCs w:val="20"/>
          <w:lang w:val="en-US"/>
        </w:rPr>
        <w:t xml:space="preserve">The obligations of the Parties under this Clause eight (8) shall apply in addition to Clause </w:t>
      </w:r>
      <w:r w:rsidRPr="00AC7848">
        <w:rPr>
          <w:rFonts w:ascii="Segoe UI" w:hAnsi="Segoe UI" w:cs="Segoe UI"/>
          <w:sz w:val="20"/>
          <w:szCs w:val="20"/>
          <w:lang w:val="en-US"/>
        </w:rPr>
        <w:t>twenty five (</w:t>
      </w:r>
      <w:r w:rsidRPr="00AC7848">
        <w:rPr>
          <w:rFonts w:ascii="Segoe UI" w:eastAsiaTheme="minorEastAsia" w:hAnsi="Segoe UI" w:cs="Segoe UI"/>
          <w:kern w:val="24"/>
          <w:sz w:val="20"/>
          <w:szCs w:val="20"/>
          <w:lang w:val="en-US"/>
        </w:rPr>
        <w:t>25) of the aforementioned Terms and Conditions.</w:t>
      </w:r>
    </w:p>
    <w:bookmarkEnd w:id="26"/>
    <w:p w14:paraId="06F73033" w14:textId="77777777" w:rsidR="00C15ABB" w:rsidRPr="00AC7848" w:rsidRDefault="00C15ABB" w:rsidP="00C15ABB">
      <w:pPr>
        <w:spacing w:after="120"/>
        <w:jc w:val="both"/>
        <w:rPr>
          <w:rFonts w:ascii="Segoe UI" w:eastAsiaTheme="majorEastAsia" w:hAnsi="Segoe UI" w:cs="Segoe UI"/>
          <w:sz w:val="20"/>
          <w:szCs w:val="20"/>
          <w:lang w:eastAsia="en-GB"/>
        </w:rPr>
      </w:pPr>
      <w:r w:rsidRPr="00AC7848">
        <w:rPr>
          <w:rFonts w:ascii="Segoe UI" w:eastAsiaTheme="minorEastAsia" w:hAnsi="Segoe UI" w:cs="Segoe UI"/>
          <w:b/>
          <w:bCs/>
          <w:kern w:val="24"/>
          <w:sz w:val="20"/>
          <w:szCs w:val="20"/>
          <w:lang w:val="en-US"/>
        </w:rPr>
        <w:t>8.2</w:t>
      </w:r>
      <w:r w:rsidRPr="00AC7848">
        <w:rPr>
          <w:rFonts w:ascii="Segoe UI" w:eastAsiaTheme="minorEastAsia" w:hAnsi="Segoe UI" w:cs="Segoe UI"/>
          <w:kern w:val="24"/>
          <w:sz w:val="20"/>
          <w:szCs w:val="20"/>
          <w:lang w:val="en-US"/>
        </w:rPr>
        <w:t xml:space="preserve"> The Customer agrees that information relating to its certification and scope of certification can be made publicly available by the Company. </w:t>
      </w:r>
    </w:p>
    <w:p w14:paraId="5400BD83"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lang w:val="en-US"/>
        </w:rPr>
        <w:t>8.3</w:t>
      </w:r>
      <w:r w:rsidRPr="00AC7848">
        <w:rPr>
          <w:rFonts w:ascii="Segoe UI" w:eastAsiaTheme="minorEastAsia" w:hAnsi="Segoe UI" w:cs="Segoe UI"/>
          <w:kern w:val="24"/>
          <w:sz w:val="20"/>
          <w:szCs w:val="20"/>
          <w:lang w:val="en-US"/>
        </w:rPr>
        <w:t xml:space="preserve"> The Company shall inform the Customer, in advance, of any other information it intends to place in the public domain. All other information, except for information that is made publicly accessible by the Customer, shall be considered confidential.</w:t>
      </w:r>
    </w:p>
    <w:p w14:paraId="3B733224" w14:textId="77777777" w:rsidR="00C15ABB" w:rsidRPr="00AC7848" w:rsidRDefault="00C15ABB" w:rsidP="00C15ABB">
      <w:pPr>
        <w:pStyle w:val="NormalWeb"/>
        <w:spacing w:before="0" w:beforeAutospacing="0" w:after="120" w:afterAutospacing="0"/>
        <w:jc w:val="both"/>
        <w:rPr>
          <w:sz w:val="20"/>
          <w:szCs w:val="20"/>
        </w:rPr>
      </w:pPr>
      <w:r w:rsidRPr="00AC7848">
        <w:rPr>
          <w:rFonts w:ascii="Segoe UI" w:eastAsiaTheme="minorEastAsia" w:hAnsi="Segoe UI" w:cs="Segoe UI"/>
          <w:b/>
          <w:bCs/>
          <w:kern w:val="24"/>
          <w:sz w:val="20"/>
          <w:szCs w:val="20"/>
        </w:rPr>
        <w:t>8.4</w:t>
      </w:r>
      <w:r w:rsidRPr="00AC7848">
        <w:rPr>
          <w:rFonts w:ascii="Segoe UI" w:eastAsiaTheme="minorEastAsia" w:hAnsi="Segoe UI" w:cs="Segoe UI"/>
          <w:kern w:val="24"/>
          <w:sz w:val="20"/>
          <w:szCs w:val="20"/>
        </w:rPr>
        <w:t xml:space="preserve"> Where prescribed by </w:t>
      </w:r>
      <w:r w:rsidRPr="00AC7848">
        <w:rPr>
          <w:rFonts w:ascii="Segoe UI" w:eastAsiaTheme="minorEastAsia" w:hAnsi="Segoe UI" w:cs="Segoe UI"/>
          <w:kern w:val="24"/>
          <w:sz w:val="20"/>
          <w:szCs w:val="20"/>
          <w:lang w:val="en-US"/>
        </w:rPr>
        <w:t xml:space="preserve">the specified requirements of </w:t>
      </w:r>
      <w:r w:rsidRPr="00AC7848">
        <w:rPr>
          <w:rFonts w:ascii="Segoe UI" w:eastAsiaTheme="minorEastAsia" w:hAnsi="Segoe UI" w:cs="Segoe UI"/>
          <w:kern w:val="24"/>
          <w:sz w:val="20"/>
          <w:szCs w:val="20"/>
        </w:rPr>
        <w:t>the CPR and the applicable harmonised Standard(s):</w:t>
      </w:r>
    </w:p>
    <w:p w14:paraId="4D5769F7"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8.4.1</w:t>
      </w:r>
      <w:r w:rsidRPr="00AC7848">
        <w:rPr>
          <w:rFonts w:ascii="Segoe UI" w:eastAsiaTheme="minorEastAsia" w:hAnsi="Segoe UI" w:cs="Segoe UI"/>
          <w:kern w:val="24"/>
          <w:sz w:val="20"/>
          <w:szCs w:val="20"/>
        </w:rPr>
        <w:t xml:space="preserve"> the Customer shall be required to promptly provide to the Company and their respective authorised agents all such information, documentation, books, and records deemed necessary by the Company; and</w:t>
      </w:r>
    </w:p>
    <w:p w14:paraId="2D890F3C"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8.4.2</w:t>
      </w:r>
      <w:r w:rsidRPr="00AC7848">
        <w:rPr>
          <w:rFonts w:ascii="Segoe UI" w:eastAsiaTheme="minorEastAsia" w:hAnsi="Segoe UI" w:cs="Segoe UI"/>
          <w:kern w:val="24"/>
          <w:sz w:val="20"/>
          <w:szCs w:val="20"/>
        </w:rPr>
        <w:t xml:space="preserve"> the Customer agrees that the Company shall have the right to use and process any information relating to the Customer or otherwise provided by or through the Customer including, but not limited to, any supply base reports; the Company public summary reports; data required by the Company for calculations and reporting; any data required by the Company to be supplied to the Customer’s purchaser/customer with each batch of product supplied or sold.</w:t>
      </w:r>
    </w:p>
    <w:p w14:paraId="7E1A36DA" w14:textId="77777777" w:rsidR="00C15ABB" w:rsidRPr="00AC7848" w:rsidRDefault="00C15ABB" w:rsidP="00C15ABB">
      <w:pPr>
        <w:pStyle w:val="NormalWeb"/>
        <w:spacing w:before="0" w:beforeAutospacing="0" w:after="0" w:afterAutospacing="0"/>
        <w:jc w:val="both"/>
        <w:rPr>
          <w:rFonts w:ascii="Segoe UI" w:hAnsi="Segoe UI" w:cs="Segoe UI"/>
          <w:sz w:val="20"/>
          <w:szCs w:val="20"/>
        </w:rPr>
      </w:pPr>
      <w:r w:rsidRPr="00AC7848">
        <w:rPr>
          <w:rFonts w:ascii="Segoe UI" w:eastAsiaTheme="minorEastAsia" w:hAnsi="Segoe UI" w:cs="Segoe UI"/>
          <w:b/>
          <w:bCs/>
          <w:kern w:val="24"/>
          <w:sz w:val="20"/>
          <w:szCs w:val="20"/>
        </w:rPr>
        <w:t xml:space="preserve">8.4.3 </w:t>
      </w:r>
      <w:r w:rsidRPr="00AC7848">
        <w:rPr>
          <w:rFonts w:ascii="Segoe UI" w:eastAsiaTheme="minorEastAsia" w:hAnsi="Segoe UI" w:cs="Segoe UI"/>
          <w:kern w:val="24"/>
          <w:sz w:val="20"/>
          <w:szCs w:val="20"/>
        </w:rPr>
        <w:t>these Confidentiality terms shall not apply to</w:t>
      </w:r>
      <w:r w:rsidRPr="00AC7848">
        <w:rPr>
          <w:rFonts w:ascii="Segoe UI" w:eastAsiaTheme="minorEastAsia" w:hAnsi="Segoe UI" w:cs="Segoe UI"/>
          <w:b/>
          <w:bCs/>
          <w:kern w:val="24"/>
          <w:sz w:val="20"/>
          <w:szCs w:val="20"/>
        </w:rPr>
        <w:t xml:space="preserve"> </w:t>
      </w:r>
      <w:r w:rsidRPr="00AC7848">
        <w:rPr>
          <w:rFonts w:ascii="Segoe UI" w:hAnsi="Segoe UI" w:cs="Segoe UI"/>
          <w:sz w:val="20"/>
          <w:szCs w:val="20"/>
        </w:rPr>
        <w:t>any disclosure made by the Company, to any interested party, including Competent Authorities and regulators under clause 4.2.18 (above) or in circumstances following its apprehension or notification of any Significant Non-conformance or failure by the Customer, where the Customer has not, in the sole opinion of the Company, already made an appropriate disclosure to and the Company, in its sole discretion, considers that the absence of such a disclosure by the Customer presents a threat to public safety.</w:t>
      </w:r>
    </w:p>
    <w:bookmarkEnd w:id="25"/>
    <w:p w14:paraId="4EB74307" w14:textId="77777777" w:rsidR="00C15ABB" w:rsidRPr="00AC7848" w:rsidRDefault="00C15ABB" w:rsidP="00C15ABB">
      <w:pPr>
        <w:spacing w:after="0"/>
        <w:rPr>
          <w:rFonts w:ascii="Segoe UI" w:hAnsi="Segoe UI" w:cs="Segoe UI"/>
          <w:b/>
          <w:bCs/>
          <w:sz w:val="20"/>
          <w:szCs w:val="20"/>
          <w:lang w:val="en-US"/>
        </w:rPr>
      </w:pPr>
      <w:r w:rsidRPr="00AC7848">
        <w:rPr>
          <w:rFonts w:ascii="Segoe UI" w:hAnsi="Segoe UI" w:cs="Segoe UI"/>
          <w:b/>
          <w:bCs/>
          <w:sz w:val="20"/>
          <w:szCs w:val="20"/>
          <w:lang w:val="en-US"/>
        </w:rPr>
        <w:lastRenderedPageBreak/>
        <w:t xml:space="preserve">9. Terms of Agreement </w:t>
      </w:r>
    </w:p>
    <w:p w14:paraId="67934ADE"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9.1</w:t>
      </w:r>
      <w:r w:rsidRPr="00AC7848">
        <w:rPr>
          <w:rFonts w:ascii="Segoe UI" w:eastAsiaTheme="minorEastAsia" w:hAnsi="Segoe UI" w:cs="Segoe UI"/>
          <w:kern w:val="24"/>
          <w:sz w:val="20"/>
          <w:szCs w:val="20"/>
        </w:rPr>
        <w:t xml:space="preserve"> The Agreement constitutes the entire agreement between the Parties and supersedes and extinguishes all previous agreements, promises, assurances, warranties, representations, and understandings between them, whether written or oral, relating to its subject matter.</w:t>
      </w:r>
    </w:p>
    <w:p w14:paraId="18AC12FF"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9.2</w:t>
      </w:r>
      <w:r w:rsidRPr="00AC7848">
        <w:rPr>
          <w:rFonts w:ascii="Segoe UI" w:eastAsiaTheme="minorEastAsia" w:hAnsi="Segoe UI" w:cs="Segoe UI"/>
          <w:kern w:val="24"/>
          <w:sz w:val="20"/>
          <w:szCs w:val="20"/>
        </w:rPr>
        <w:t xml:space="preserve">  Each Party agrees that it shall have no remedies in respect of any statement, representation, assurance, or warranty (whether made innocently or negligently) that is not set out in the Agreement. Each Party agrees that it shall have no claim for innocent or negligent misrepresentation or negligent misstatement based on any statement in the Agreement.</w:t>
      </w:r>
    </w:p>
    <w:p w14:paraId="1C618D24"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b/>
          <w:bCs/>
          <w:kern w:val="24"/>
          <w:sz w:val="20"/>
          <w:szCs w:val="20"/>
        </w:rPr>
        <w:t xml:space="preserve">9.3  </w:t>
      </w:r>
      <w:r w:rsidRPr="00AC7848">
        <w:rPr>
          <w:rFonts w:ascii="Segoe UI" w:eastAsiaTheme="minorEastAsia" w:hAnsi="Segoe UI" w:cs="Segoe UI"/>
          <w:kern w:val="24"/>
          <w:sz w:val="20"/>
          <w:szCs w:val="20"/>
        </w:rPr>
        <w:t>This Agreement shall continue in force unless and until terminated by either Party giving written notice to the other:</w:t>
      </w:r>
    </w:p>
    <w:p w14:paraId="65706303" w14:textId="77777777" w:rsidR="00C15ABB" w:rsidRPr="00AC7848" w:rsidRDefault="00C15ABB" w:rsidP="00C15ABB">
      <w:pPr>
        <w:pStyle w:val="NormalWeb"/>
        <w:numPr>
          <w:ilvl w:val="0"/>
          <w:numId w:val="21"/>
        </w:numPr>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kern w:val="24"/>
          <w:sz w:val="20"/>
          <w:szCs w:val="20"/>
        </w:rPr>
        <w:t>90 days’ Notice to the other if a Certificate is currently valid; or</w:t>
      </w:r>
    </w:p>
    <w:p w14:paraId="23934820" w14:textId="77777777" w:rsidR="00C15ABB" w:rsidRPr="00AC7848" w:rsidRDefault="00C15ABB" w:rsidP="00C15ABB">
      <w:pPr>
        <w:pStyle w:val="NormalWeb"/>
        <w:numPr>
          <w:ilvl w:val="0"/>
          <w:numId w:val="21"/>
        </w:numPr>
        <w:spacing w:before="0" w:beforeAutospacing="0" w:after="120" w:afterAutospacing="0"/>
        <w:jc w:val="both"/>
        <w:rPr>
          <w:rFonts w:ascii="Segoe UI" w:hAnsi="Segoe UI" w:cs="Segoe UI"/>
          <w:sz w:val="20"/>
          <w:szCs w:val="20"/>
        </w:rPr>
      </w:pPr>
      <w:r w:rsidRPr="00AC7848">
        <w:rPr>
          <w:rFonts w:ascii="Segoe UI" w:hAnsi="Segoe UI" w:cs="Segoe UI"/>
          <w:sz w:val="20"/>
          <w:szCs w:val="20"/>
        </w:rPr>
        <w:t>30 days’ Notice to the other if the Certificate is not currently valid; and</w:t>
      </w:r>
    </w:p>
    <w:p w14:paraId="6442CBE3" w14:textId="77777777" w:rsidR="00C15ABB" w:rsidRPr="00AC7848" w:rsidRDefault="00C15ABB" w:rsidP="00C15ABB">
      <w:pPr>
        <w:pStyle w:val="NormalWeb"/>
        <w:spacing w:before="0" w:beforeAutospacing="0" w:after="120" w:afterAutospacing="0"/>
        <w:jc w:val="both"/>
        <w:rPr>
          <w:rFonts w:ascii="Segoe UI" w:eastAsiaTheme="minorEastAsia" w:hAnsi="Segoe UI" w:cs="Segoe UI"/>
          <w:kern w:val="24"/>
          <w:sz w:val="20"/>
          <w:szCs w:val="20"/>
        </w:rPr>
      </w:pPr>
      <w:r w:rsidRPr="00AC7848">
        <w:rPr>
          <w:rFonts w:ascii="Segoe UI" w:eastAsiaTheme="minorEastAsia" w:hAnsi="Segoe UI" w:cs="Segoe UI"/>
          <w:kern w:val="24"/>
          <w:sz w:val="20"/>
          <w:szCs w:val="20"/>
        </w:rPr>
        <w:t>the Agreement shall terminate upon expiry of said period.</w:t>
      </w:r>
    </w:p>
    <w:p w14:paraId="7194C29E" w14:textId="77777777" w:rsidR="00C15ABB" w:rsidRPr="00AC7848" w:rsidRDefault="00C15ABB" w:rsidP="00C15ABB">
      <w:pPr>
        <w:spacing w:after="120"/>
        <w:jc w:val="both"/>
        <w:rPr>
          <w:rFonts w:ascii="Segoe UI" w:eastAsiaTheme="minorEastAsia" w:hAnsi="Segoe UI" w:cs="Segoe UI"/>
          <w:kern w:val="24"/>
          <w:sz w:val="20"/>
          <w:szCs w:val="20"/>
          <w:lang w:eastAsia="en-GB"/>
        </w:rPr>
      </w:pPr>
      <w:r w:rsidRPr="00AC7848">
        <w:rPr>
          <w:rFonts w:ascii="Segoe UI" w:hAnsi="Segoe UI" w:cs="Segoe UI"/>
          <w:b/>
          <w:bCs/>
          <w:sz w:val="20"/>
          <w:szCs w:val="20"/>
          <w:lang w:val="en-US"/>
        </w:rPr>
        <w:t xml:space="preserve">9.4  </w:t>
      </w:r>
      <w:r w:rsidRPr="00AC7848">
        <w:rPr>
          <w:rFonts w:ascii="Segoe UI" w:hAnsi="Segoe UI" w:cs="Segoe UI"/>
          <w:sz w:val="20"/>
          <w:szCs w:val="20"/>
          <w:lang w:val="en-US"/>
        </w:rPr>
        <w:t>The Company may withdraw</w:t>
      </w:r>
      <w:r w:rsidRPr="00AC7848">
        <w:rPr>
          <w:rFonts w:ascii="Segoe UI" w:hAnsi="Segoe UI" w:cs="Segoe UI"/>
          <w:b/>
          <w:bCs/>
          <w:sz w:val="20"/>
          <w:szCs w:val="20"/>
          <w:lang w:val="en-US"/>
        </w:rPr>
        <w:t xml:space="preserve"> </w:t>
      </w:r>
      <w:bookmarkStart w:id="27" w:name="_Hlk90904907"/>
      <w:r w:rsidRPr="00AC7848">
        <w:rPr>
          <w:rFonts w:ascii="Segoe UI" w:eastAsiaTheme="minorEastAsia" w:hAnsi="Segoe UI" w:cs="Segoe UI"/>
          <w:kern w:val="24"/>
          <w:sz w:val="20"/>
          <w:szCs w:val="20"/>
          <w:lang w:eastAsia="en-GB"/>
        </w:rPr>
        <w:t xml:space="preserve">Certification </w:t>
      </w:r>
      <w:bookmarkEnd w:id="27"/>
      <w:r w:rsidRPr="00AC7848">
        <w:rPr>
          <w:rFonts w:ascii="Segoe UI" w:eastAsiaTheme="minorEastAsia" w:hAnsi="Segoe UI" w:cs="Segoe UI"/>
          <w:kern w:val="24"/>
          <w:sz w:val="20"/>
          <w:szCs w:val="20"/>
          <w:lang w:eastAsia="en-GB"/>
        </w:rPr>
        <w:t>and terminate this Agreement with immediate effect by Notice to the Customer:</w:t>
      </w:r>
    </w:p>
    <w:p w14:paraId="72FB0A9A" w14:textId="77777777" w:rsidR="00C15ABB" w:rsidRPr="00AC7848" w:rsidRDefault="00C15ABB" w:rsidP="00C15ABB">
      <w:pPr>
        <w:pStyle w:val="ListParagraph"/>
        <w:numPr>
          <w:ilvl w:val="0"/>
          <w:numId w:val="22"/>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in the circumstances set out in paragraph 3.9 and Clause seven (7) of this Agreement;</w:t>
      </w:r>
    </w:p>
    <w:p w14:paraId="23D2A2AB" w14:textId="77777777" w:rsidR="00C15ABB" w:rsidRPr="00AC7848" w:rsidRDefault="00C15ABB" w:rsidP="00C15ABB">
      <w:pPr>
        <w:pStyle w:val="ListParagraph"/>
        <w:spacing w:after="120"/>
        <w:jc w:val="both"/>
        <w:rPr>
          <w:rFonts w:ascii="Segoe UI" w:eastAsiaTheme="minorEastAsia" w:hAnsi="Segoe UI" w:cs="Segoe UI"/>
          <w:kern w:val="24"/>
          <w:sz w:val="20"/>
          <w:szCs w:val="20"/>
          <w:lang w:eastAsia="en-GB"/>
        </w:rPr>
      </w:pPr>
    </w:p>
    <w:p w14:paraId="62B7432D" w14:textId="77777777" w:rsidR="00C15ABB" w:rsidRPr="00AC7848" w:rsidRDefault="00C15ABB" w:rsidP="00C15ABB">
      <w:pPr>
        <w:pStyle w:val="ListParagraph"/>
        <w:numPr>
          <w:ilvl w:val="0"/>
          <w:numId w:val="22"/>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if the Customer being a company, has entered into liquidation, whether compulsory or voluntary (but not including liquidation for the purposes of reconstruction), or has an administrator, administrative receiver or a receiver appointed;</w:t>
      </w:r>
    </w:p>
    <w:p w14:paraId="2B98F302" w14:textId="77777777" w:rsidR="00C15ABB" w:rsidRPr="00AC7848" w:rsidRDefault="00C15ABB" w:rsidP="00C15ABB">
      <w:pPr>
        <w:pStyle w:val="ListParagraph"/>
        <w:spacing w:after="120"/>
        <w:jc w:val="both"/>
        <w:rPr>
          <w:rFonts w:ascii="Segoe UI" w:eastAsiaTheme="minorEastAsia" w:hAnsi="Segoe UI" w:cs="Segoe UI"/>
          <w:kern w:val="24"/>
          <w:sz w:val="20"/>
          <w:szCs w:val="20"/>
          <w:lang w:eastAsia="en-GB"/>
        </w:rPr>
      </w:pPr>
    </w:p>
    <w:p w14:paraId="25AF6F84" w14:textId="77777777" w:rsidR="00C15ABB" w:rsidRPr="00AC7848" w:rsidRDefault="00C15ABB" w:rsidP="00C15ABB">
      <w:pPr>
        <w:pStyle w:val="ListParagraph"/>
        <w:numPr>
          <w:ilvl w:val="0"/>
          <w:numId w:val="22"/>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if the Customer fails to pay, within seven (7) business days of a final demand Notice, any fees, and expenses due to and invoiced by the Company;</w:t>
      </w:r>
    </w:p>
    <w:p w14:paraId="5655E1FC" w14:textId="77777777" w:rsidR="00C15ABB" w:rsidRPr="00AC7848" w:rsidRDefault="00C15ABB" w:rsidP="00C15ABB">
      <w:pPr>
        <w:pStyle w:val="ListParagraph"/>
        <w:spacing w:after="120"/>
        <w:jc w:val="both"/>
        <w:rPr>
          <w:rFonts w:ascii="Segoe UI" w:eastAsiaTheme="minorEastAsia" w:hAnsi="Segoe UI" w:cs="Segoe UI"/>
          <w:kern w:val="24"/>
          <w:sz w:val="20"/>
          <w:szCs w:val="20"/>
          <w:lang w:eastAsia="en-GB"/>
        </w:rPr>
      </w:pPr>
    </w:p>
    <w:p w14:paraId="37CB61E1" w14:textId="77777777" w:rsidR="00C15ABB" w:rsidRPr="00AC7848" w:rsidRDefault="00C15ABB" w:rsidP="00C15ABB">
      <w:pPr>
        <w:pStyle w:val="ListParagraph"/>
        <w:numPr>
          <w:ilvl w:val="0"/>
          <w:numId w:val="22"/>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 xml:space="preserve">if the Customer’s actions or other circumstances beyond its control, in the reliable opinion of the Company, impede its ability to assess the Customer for </w:t>
      </w:r>
      <w:bookmarkStart w:id="28" w:name="_Hlk90905056"/>
      <w:r w:rsidRPr="00AC7848">
        <w:rPr>
          <w:rFonts w:ascii="Segoe UI" w:eastAsiaTheme="minorEastAsia" w:hAnsi="Segoe UI" w:cs="Segoe UI"/>
          <w:kern w:val="24"/>
          <w:sz w:val="20"/>
          <w:szCs w:val="20"/>
          <w:lang w:eastAsia="en-GB"/>
        </w:rPr>
        <w:t xml:space="preserve">the specified requirements </w:t>
      </w:r>
      <w:r w:rsidRPr="00AC7848">
        <w:rPr>
          <w:rFonts w:ascii="Segoe UI" w:eastAsiaTheme="minorEastAsia" w:hAnsi="Segoe UI" w:cs="Segoe UI"/>
          <w:kern w:val="24"/>
          <w:sz w:val="20"/>
          <w:szCs w:val="20"/>
          <w:lang w:val="en-US"/>
        </w:rPr>
        <w:t xml:space="preserve">of </w:t>
      </w:r>
      <w:r w:rsidRPr="00AC7848">
        <w:rPr>
          <w:rFonts w:ascii="Segoe UI" w:eastAsiaTheme="minorEastAsia" w:hAnsi="Segoe UI" w:cs="Segoe UI"/>
          <w:kern w:val="24"/>
          <w:sz w:val="20"/>
          <w:szCs w:val="20"/>
          <w:lang w:eastAsia="en-GB"/>
        </w:rPr>
        <w:t xml:space="preserve">the CPR and the applicable harmonised Standard(s); </w:t>
      </w:r>
      <w:bookmarkEnd w:id="28"/>
      <w:r w:rsidRPr="00AC7848">
        <w:rPr>
          <w:rFonts w:ascii="Segoe UI" w:eastAsiaTheme="minorEastAsia" w:hAnsi="Segoe UI" w:cs="Segoe UI"/>
          <w:kern w:val="24"/>
          <w:sz w:val="20"/>
          <w:szCs w:val="20"/>
          <w:lang w:eastAsia="en-GB"/>
        </w:rPr>
        <w:t>or</w:t>
      </w:r>
    </w:p>
    <w:p w14:paraId="1076CCB5" w14:textId="77777777" w:rsidR="00C15ABB" w:rsidRPr="00AC7848" w:rsidRDefault="00C15ABB" w:rsidP="00C15ABB">
      <w:pPr>
        <w:pStyle w:val="ListParagraph"/>
        <w:spacing w:after="120"/>
        <w:jc w:val="both"/>
        <w:rPr>
          <w:rFonts w:ascii="Segoe UI" w:eastAsiaTheme="minorEastAsia" w:hAnsi="Segoe UI" w:cs="Segoe UI"/>
          <w:kern w:val="24"/>
          <w:sz w:val="20"/>
          <w:szCs w:val="20"/>
          <w:lang w:eastAsia="en-GB"/>
        </w:rPr>
      </w:pPr>
    </w:p>
    <w:p w14:paraId="3897F8AC" w14:textId="77777777" w:rsidR="00C15ABB" w:rsidRPr="00AC7848" w:rsidRDefault="00C15ABB" w:rsidP="00C15ABB">
      <w:pPr>
        <w:pStyle w:val="ListParagraph"/>
        <w:numPr>
          <w:ilvl w:val="0"/>
          <w:numId w:val="22"/>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where there is proven evidence of fraudulent behaviour, or if a Customer intentionally provides false information, or violates the specified requirements of the CPR and the applicable harmonised Standard(s).</w:t>
      </w:r>
    </w:p>
    <w:p w14:paraId="392BABD0" w14:textId="77777777" w:rsidR="00C15ABB" w:rsidRPr="00AC7848" w:rsidRDefault="00C15ABB" w:rsidP="00C15ABB">
      <w:p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b/>
          <w:bCs/>
          <w:kern w:val="24"/>
          <w:sz w:val="20"/>
          <w:szCs w:val="20"/>
          <w:lang w:eastAsia="en-GB"/>
        </w:rPr>
        <w:t xml:space="preserve">9.5  </w:t>
      </w:r>
      <w:r w:rsidRPr="00AC7848">
        <w:rPr>
          <w:rFonts w:ascii="Segoe UI" w:eastAsiaTheme="minorEastAsia" w:hAnsi="Segoe UI" w:cs="Segoe UI"/>
          <w:kern w:val="24"/>
          <w:sz w:val="20"/>
          <w:szCs w:val="20"/>
          <w:lang w:eastAsia="en-GB"/>
        </w:rPr>
        <w:t>Any termination of this Agreement, however caused, shall be without prejudice to any rights or liabilities of the Parties which have accrued on or before the date of termination. Upon termination of this Agreement for any reason:</w:t>
      </w:r>
    </w:p>
    <w:p w14:paraId="5B6B0F6C" w14:textId="77777777" w:rsidR="00C15ABB" w:rsidRPr="00AC7848" w:rsidRDefault="00C15ABB" w:rsidP="00C15ABB">
      <w:pPr>
        <w:pStyle w:val="ListParagraph"/>
        <w:numPr>
          <w:ilvl w:val="0"/>
          <w:numId w:val="39"/>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 xml:space="preserve">Notwithstanding any other provisions of this Agreement, the terms of this Clause nine (9) and the Terms and Conditions of Sale Clause one (1) Definitions, Clause fourteen (14) Limitation of Liability, Clause fifteen (15) Indemnity, Clause twenty (20) Termination and Suspension, Clause twenty five (25) Confidentiality, shall continue in force in accordance with their terms; and </w:t>
      </w:r>
    </w:p>
    <w:p w14:paraId="353B794D" w14:textId="77777777" w:rsidR="00C15ABB" w:rsidRPr="00AC7848" w:rsidRDefault="00C15ABB" w:rsidP="00C15ABB">
      <w:pPr>
        <w:pStyle w:val="ListParagraph"/>
        <w:spacing w:after="120"/>
        <w:jc w:val="both"/>
        <w:rPr>
          <w:rFonts w:ascii="Segoe UI" w:eastAsiaTheme="minorEastAsia" w:hAnsi="Segoe UI" w:cs="Segoe UI"/>
          <w:kern w:val="24"/>
          <w:sz w:val="20"/>
          <w:szCs w:val="20"/>
          <w:lang w:eastAsia="en-GB"/>
        </w:rPr>
      </w:pPr>
    </w:p>
    <w:p w14:paraId="45A95B5C" w14:textId="77777777" w:rsidR="00C15ABB" w:rsidRPr="00AC7848" w:rsidRDefault="00C15ABB" w:rsidP="00C15ABB">
      <w:pPr>
        <w:pStyle w:val="ListParagraph"/>
        <w:numPr>
          <w:ilvl w:val="0"/>
          <w:numId w:val="39"/>
        </w:numPr>
        <w:spacing w:after="120"/>
        <w:jc w:val="both"/>
        <w:rPr>
          <w:rFonts w:ascii="Segoe UI" w:eastAsiaTheme="minorEastAsia" w:hAnsi="Segoe UI" w:cs="Segoe UI"/>
          <w:kern w:val="24"/>
          <w:sz w:val="20"/>
          <w:szCs w:val="20"/>
          <w:lang w:eastAsia="en-GB"/>
        </w:rPr>
      </w:pPr>
      <w:r w:rsidRPr="00AC7848">
        <w:rPr>
          <w:rFonts w:ascii="Segoe UI" w:eastAsiaTheme="minorEastAsia" w:hAnsi="Segoe UI" w:cs="Segoe UI"/>
          <w:kern w:val="24"/>
          <w:sz w:val="20"/>
          <w:szCs w:val="20"/>
          <w:lang w:eastAsia="en-GB"/>
        </w:rPr>
        <w:t>All fees and expenses accrued but unpaid pursuant to this Agreement shall forthwith become due and payable.</w:t>
      </w:r>
    </w:p>
    <w:p w14:paraId="0D22B0D7" w14:textId="77777777" w:rsidR="00C15ABB" w:rsidRPr="00AC7848" w:rsidRDefault="00C15ABB" w:rsidP="00C15ABB">
      <w:pPr>
        <w:pStyle w:val="ListParagraph"/>
        <w:spacing w:after="0"/>
        <w:jc w:val="both"/>
        <w:rPr>
          <w:rFonts w:ascii="Segoe UI" w:eastAsiaTheme="minorEastAsia" w:hAnsi="Segoe UI" w:cs="Segoe UI"/>
          <w:kern w:val="24"/>
          <w:sz w:val="20"/>
          <w:szCs w:val="20"/>
          <w:lang w:eastAsia="en-GB"/>
        </w:rPr>
      </w:pPr>
    </w:p>
    <w:p w14:paraId="06E6E879" w14:textId="77777777" w:rsidR="00C15ABB" w:rsidRPr="00AC7848" w:rsidRDefault="00C15ABB" w:rsidP="00C15ABB">
      <w:pPr>
        <w:pStyle w:val="ListParagraph"/>
        <w:spacing w:after="0"/>
        <w:jc w:val="both"/>
        <w:rPr>
          <w:rFonts w:ascii="Segoe UI" w:eastAsiaTheme="minorEastAsia" w:hAnsi="Segoe UI" w:cs="Segoe UI"/>
          <w:kern w:val="24"/>
          <w:sz w:val="20"/>
          <w:szCs w:val="20"/>
          <w:lang w:eastAsia="en-GB"/>
        </w:rPr>
      </w:pPr>
    </w:p>
    <w:p w14:paraId="63711E8E" w14:textId="77777777" w:rsidR="00C15ABB" w:rsidRPr="00AC7848" w:rsidRDefault="00C15ABB" w:rsidP="00C15ABB">
      <w:pPr>
        <w:spacing w:after="0"/>
        <w:rPr>
          <w:rFonts w:ascii="Segoe UI" w:hAnsi="Segoe UI" w:cs="Segoe UI"/>
          <w:b/>
          <w:bCs/>
          <w:sz w:val="20"/>
          <w:szCs w:val="20"/>
          <w:lang w:val="en-US"/>
        </w:rPr>
      </w:pPr>
      <w:r w:rsidRPr="00AC7848">
        <w:rPr>
          <w:rFonts w:ascii="Segoe UI" w:hAnsi="Segoe UI" w:cs="Segoe UI"/>
          <w:b/>
          <w:bCs/>
          <w:sz w:val="20"/>
          <w:szCs w:val="20"/>
          <w:lang w:val="en-US"/>
        </w:rPr>
        <w:lastRenderedPageBreak/>
        <w:t>10. Assignment</w:t>
      </w:r>
    </w:p>
    <w:p w14:paraId="05AE1B0F" w14:textId="77777777" w:rsidR="00C15ABB" w:rsidRPr="00AC7848" w:rsidRDefault="00C15ABB" w:rsidP="00C15ABB">
      <w:pPr>
        <w:spacing w:after="0"/>
        <w:jc w:val="both"/>
        <w:rPr>
          <w:rFonts w:ascii="Segoe UI" w:hAnsi="Segoe UI" w:cs="Segoe UI"/>
          <w:sz w:val="20"/>
          <w:szCs w:val="20"/>
          <w:lang w:val="en-US"/>
        </w:rPr>
      </w:pPr>
      <w:r w:rsidRPr="00AC7848">
        <w:rPr>
          <w:rFonts w:ascii="Segoe UI" w:hAnsi="Segoe UI" w:cs="Segoe UI"/>
          <w:sz w:val="20"/>
          <w:szCs w:val="20"/>
          <w:lang w:val="en-US"/>
        </w:rPr>
        <w:t>Except as otherwise agreed in writing between the Parties this Agreement shall not be assigned in whole or part.</w:t>
      </w:r>
    </w:p>
    <w:p w14:paraId="0350D064" w14:textId="77777777" w:rsidR="00C15ABB" w:rsidRPr="00AC7848" w:rsidRDefault="00C15ABB" w:rsidP="00C15ABB">
      <w:pPr>
        <w:pStyle w:val="NormalWeb"/>
        <w:spacing w:before="0" w:beforeAutospacing="0" w:after="0" w:afterAutospacing="0"/>
        <w:jc w:val="both"/>
        <w:rPr>
          <w:rFonts w:ascii="Segoe UI" w:hAnsi="Segoe UI" w:cs="Segoe UI"/>
          <w:sz w:val="20"/>
          <w:szCs w:val="20"/>
        </w:rPr>
      </w:pPr>
    </w:p>
    <w:p w14:paraId="4E5739CF" w14:textId="77777777" w:rsidR="00C15ABB" w:rsidRPr="00AC7848" w:rsidRDefault="00C15ABB" w:rsidP="00C15ABB">
      <w:pPr>
        <w:pStyle w:val="NormalWeb"/>
        <w:spacing w:before="0" w:beforeAutospacing="0" w:after="0" w:afterAutospacing="0"/>
        <w:jc w:val="both"/>
        <w:rPr>
          <w:rFonts w:ascii="Segoe UI" w:hAnsi="Segoe UI" w:cs="Segoe UI"/>
          <w:sz w:val="20"/>
          <w:szCs w:val="20"/>
        </w:rPr>
      </w:pPr>
      <w:r w:rsidRPr="00AC7848">
        <w:rPr>
          <w:rFonts w:ascii="Segoe UI" w:hAnsi="Segoe UI" w:cs="Segoe UI"/>
          <w:sz w:val="20"/>
          <w:szCs w:val="20"/>
        </w:rPr>
        <w:t>I/We have read the S</w:t>
      </w:r>
      <w:r>
        <w:rPr>
          <w:rFonts w:ascii="Segoe UI" w:hAnsi="Segoe UI" w:cs="Segoe UI"/>
          <w:sz w:val="20"/>
          <w:szCs w:val="20"/>
        </w:rPr>
        <w:t>OCOTEC</w:t>
      </w:r>
      <w:r w:rsidRPr="00AC7848">
        <w:rPr>
          <w:rFonts w:ascii="Segoe UI" w:hAnsi="Segoe UI" w:cs="Segoe UI"/>
          <w:sz w:val="20"/>
          <w:szCs w:val="20"/>
        </w:rPr>
        <w:t xml:space="preserve"> Ireland Limited Terms and Conditions of Sale for Conformity Assessment Services </w:t>
      </w:r>
      <w:r w:rsidRPr="00AC7848">
        <w:rPr>
          <w:rFonts w:ascii="Segoe UI" w:eastAsiaTheme="minorEastAsia" w:hAnsi="Segoe UI" w:cs="Segoe UI"/>
          <w:kern w:val="24"/>
          <w:sz w:val="20"/>
          <w:szCs w:val="20"/>
        </w:rPr>
        <w:t xml:space="preserve">as part of this Agreement and agree to abide by these Terms </w:t>
      </w:r>
      <w:r w:rsidRPr="00AC7848">
        <w:rPr>
          <w:rFonts w:ascii="Segoe UI" w:hAnsi="Segoe UI" w:cs="Segoe UI"/>
          <w:sz w:val="20"/>
          <w:szCs w:val="20"/>
        </w:rPr>
        <w:t xml:space="preserve">and Conditions of Sale </w:t>
      </w:r>
      <w:r w:rsidRPr="00AC7848">
        <w:rPr>
          <w:rFonts w:ascii="Segoe UI" w:eastAsiaTheme="minorEastAsia" w:hAnsi="Segoe UI" w:cs="Segoe UI"/>
          <w:kern w:val="24"/>
          <w:sz w:val="20"/>
          <w:szCs w:val="20"/>
        </w:rPr>
        <w:t xml:space="preserve">and the Terms of the Agreement. </w:t>
      </w:r>
    </w:p>
    <w:p w14:paraId="03519DDC" w14:textId="77777777" w:rsidR="00C15ABB" w:rsidRPr="00AC7848" w:rsidRDefault="00C15ABB" w:rsidP="00C15ABB">
      <w:pPr>
        <w:pStyle w:val="NormalWeb"/>
        <w:spacing w:before="0" w:beforeAutospacing="0" w:after="0" w:afterAutospacing="0"/>
        <w:jc w:val="both"/>
        <w:rPr>
          <w:rFonts w:ascii="Segoe UI" w:hAnsi="Segoe UI" w:cs="Segoe UI"/>
          <w:sz w:val="20"/>
          <w:szCs w:val="20"/>
        </w:rPr>
      </w:pPr>
    </w:p>
    <w:p w14:paraId="6D21BB5D" w14:textId="77777777" w:rsidR="00C15ABB" w:rsidRPr="00AC7848" w:rsidRDefault="00C15ABB" w:rsidP="00C15ABB">
      <w:pPr>
        <w:spacing w:after="0"/>
        <w:jc w:val="both"/>
        <w:rPr>
          <w:rFonts w:ascii="Segoe UI" w:hAnsi="Segoe UI" w:cs="Segoe UI"/>
          <w:sz w:val="20"/>
          <w:szCs w:val="20"/>
          <w:lang w:val="en-US"/>
        </w:rPr>
      </w:pPr>
      <w:r w:rsidRPr="00AC7848">
        <w:rPr>
          <w:rFonts w:ascii="Segoe UI" w:hAnsi="Segoe UI" w:cs="Segoe UI"/>
          <w:sz w:val="20"/>
          <w:szCs w:val="20"/>
          <w:lang w:val="en-US"/>
        </w:rPr>
        <w:t>In witness of which the Parties have signed this Agreement on the date set out above.</w:t>
      </w:r>
    </w:p>
    <w:p w14:paraId="421DD2B4" w14:textId="77777777" w:rsidR="00C15ABB" w:rsidRPr="00AC7848" w:rsidRDefault="00C15ABB" w:rsidP="00C15ABB">
      <w:pPr>
        <w:spacing w:after="0"/>
        <w:jc w:val="both"/>
        <w:rPr>
          <w:rFonts w:ascii="Segoe UI" w:hAnsi="Segoe UI" w:cs="Segoe UI"/>
          <w:sz w:val="20"/>
          <w:szCs w:val="20"/>
          <w:lang w:val="en-US"/>
        </w:rPr>
      </w:pPr>
    </w:p>
    <w:p w14:paraId="0D290DCC" w14:textId="77777777" w:rsidR="00C15ABB" w:rsidRPr="00AC7848" w:rsidRDefault="00C15ABB" w:rsidP="00C15ABB">
      <w:pPr>
        <w:spacing w:after="0"/>
        <w:jc w:val="both"/>
        <w:rPr>
          <w:noProof/>
        </w:rPr>
      </w:pPr>
      <w:r w:rsidRPr="00AC7848">
        <w:rPr>
          <w:rFonts w:ascii="Segoe UI" w:hAnsi="Segoe UI" w:cs="Segoe UI"/>
          <w:sz w:val="20"/>
          <w:szCs w:val="20"/>
          <w:lang w:val="en-US"/>
        </w:rPr>
        <w:t xml:space="preserve">                        </w:t>
      </w:r>
    </w:p>
    <w:p w14:paraId="7B030CBE" w14:textId="77777777" w:rsidR="00C15ABB" w:rsidRPr="00AC7848" w:rsidRDefault="00C15ABB" w:rsidP="00C15ABB">
      <w:pPr>
        <w:spacing w:after="0"/>
        <w:jc w:val="both"/>
        <w:rPr>
          <w:rFonts w:ascii="Segoe UI" w:hAnsi="Segoe UI" w:cs="Segoe UI"/>
          <w:sz w:val="20"/>
          <w:szCs w:val="20"/>
          <w:lang w:val="en-US"/>
        </w:rPr>
      </w:pPr>
    </w:p>
    <w:p w14:paraId="3F0CD9B9" w14:textId="77777777" w:rsidR="00C15ABB" w:rsidRPr="00AC7848" w:rsidRDefault="00C15ABB" w:rsidP="00C15ABB">
      <w:pPr>
        <w:spacing w:after="360"/>
        <w:jc w:val="both"/>
        <w:rPr>
          <w:rFonts w:ascii="Segoe UI" w:hAnsi="Segoe UI" w:cs="Segoe UI"/>
          <w:sz w:val="24"/>
          <w:szCs w:val="24"/>
          <w:lang w:val="en-US"/>
        </w:rPr>
      </w:pPr>
      <w:permStart w:id="692860158" w:edGrp="everyone"/>
      <w:r w:rsidRPr="00AC7848">
        <w:rPr>
          <w:rFonts w:ascii="Segoe UI" w:hAnsi="Segoe UI" w:cs="Segoe UI"/>
          <w:sz w:val="20"/>
          <w:szCs w:val="20"/>
          <w:lang w:val="en-US"/>
        </w:rPr>
        <w:t>Signed by:</w:t>
      </w:r>
      <w:r w:rsidRPr="00AC7848">
        <w:rPr>
          <w:rFonts w:ascii="Segoe UI" w:hAnsi="Segoe UI" w:cs="Segoe UI"/>
          <w:sz w:val="24"/>
          <w:szCs w:val="24"/>
          <w:lang w:val="en-US"/>
        </w:rPr>
        <w:t xml:space="preserve">  ___________________________________________</w:t>
      </w:r>
    </w:p>
    <w:p w14:paraId="6B095C0E"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Printed Name:</w:t>
      </w:r>
      <w:r w:rsidRPr="00AC7848">
        <w:rPr>
          <w:rFonts w:ascii="Segoe UI" w:hAnsi="Segoe UI" w:cs="Segoe UI"/>
          <w:sz w:val="24"/>
          <w:szCs w:val="24"/>
          <w:lang w:val="en-US"/>
        </w:rPr>
        <w:t xml:space="preserve">  ________________________________________</w:t>
      </w:r>
    </w:p>
    <w:p w14:paraId="611D7AB9"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Position:</w:t>
      </w:r>
      <w:r w:rsidRPr="00AC7848">
        <w:rPr>
          <w:rFonts w:ascii="Segoe UI" w:hAnsi="Segoe UI" w:cs="Segoe UI"/>
          <w:sz w:val="24"/>
          <w:szCs w:val="24"/>
          <w:lang w:val="en-US"/>
        </w:rPr>
        <w:t xml:space="preserve">  _____________________________________________</w:t>
      </w:r>
    </w:p>
    <w:p w14:paraId="42F9EBF1"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Dated:</w:t>
      </w:r>
      <w:r w:rsidRPr="00AC7848">
        <w:rPr>
          <w:rFonts w:ascii="Segoe UI" w:hAnsi="Segoe UI" w:cs="Segoe UI"/>
          <w:sz w:val="24"/>
          <w:szCs w:val="24"/>
          <w:lang w:val="en-US"/>
        </w:rPr>
        <w:t xml:space="preserve">  _______________________________________________</w:t>
      </w:r>
    </w:p>
    <w:p w14:paraId="08DD4323" w14:textId="77777777" w:rsidR="00C15ABB" w:rsidRPr="00AC7848" w:rsidRDefault="00C15ABB" w:rsidP="00C15ABB">
      <w:pPr>
        <w:spacing w:after="360"/>
        <w:jc w:val="both"/>
        <w:rPr>
          <w:rFonts w:ascii="Segoe UI" w:hAnsi="Segoe UI" w:cs="Segoe UI"/>
          <w:b/>
          <w:bCs/>
          <w:i/>
          <w:iCs/>
          <w:sz w:val="20"/>
          <w:szCs w:val="20"/>
          <w:lang w:val="en-US"/>
        </w:rPr>
      </w:pPr>
      <w:bookmarkStart w:id="29" w:name="_Hlk90632570"/>
      <w:permEnd w:id="692860158"/>
      <w:r w:rsidRPr="00AC7848">
        <w:rPr>
          <w:rFonts w:ascii="Segoe UI" w:hAnsi="Segoe UI" w:cs="Segoe UI"/>
          <w:i/>
          <w:iCs/>
          <w:sz w:val="20"/>
          <w:szCs w:val="20"/>
          <w:lang w:val="en-US"/>
        </w:rPr>
        <w:t>For and on behalf of:</w:t>
      </w:r>
      <w:r w:rsidRPr="00AC7848">
        <w:rPr>
          <w:rFonts w:ascii="Segoe UI" w:hAnsi="Segoe UI" w:cs="Segoe UI"/>
          <w:b/>
          <w:bCs/>
          <w:i/>
          <w:iCs/>
          <w:sz w:val="20"/>
          <w:szCs w:val="20"/>
          <w:lang w:val="en-US"/>
        </w:rPr>
        <w:t xml:space="preserve"> </w:t>
      </w:r>
      <w:bookmarkEnd w:id="29"/>
      <w:r w:rsidRPr="00AC7848">
        <w:rPr>
          <w:rFonts w:ascii="Segoe UI" w:eastAsiaTheme="minorEastAsia" w:hAnsi="Segoe UI" w:cs="Segoe UI"/>
          <w:b/>
          <w:bCs/>
          <w:i/>
          <w:iCs/>
          <w:kern w:val="24"/>
          <w:sz w:val="20"/>
          <w:szCs w:val="20"/>
          <w:lang w:eastAsia="en-GB"/>
        </w:rPr>
        <w:t>S</w:t>
      </w:r>
      <w:r>
        <w:rPr>
          <w:rFonts w:ascii="Segoe UI" w:eastAsiaTheme="minorEastAsia" w:hAnsi="Segoe UI" w:cs="Segoe UI"/>
          <w:b/>
          <w:bCs/>
          <w:i/>
          <w:iCs/>
          <w:kern w:val="24"/>
          <w:sz w:val="20"/>
          <w:szCs w:val="20"/>
          <w:lang w:eastAsia="en-GB"/>
        </w:rPr>
        <w:t>OCOTEC</w:t>
      </w:r>
      <w:r w:rsidRPr="00AC7848">
        <w:rPr>
          <w:rFonts w:ascii="Segoe UI" w:eastAsiaTheme="minorEastAsia" w:hAnsi="Segoe UI" w:cs="Segoe UI"/>
          <w:b/>
          <w:bCs/>
          <w:i/>
          <w:iCs/>
          <w:kern w:val="24"/>
          <w:sz w:val="20"/>
          <w:szCs w:val="20"/>
          <w:lang w:eastAsia="en-GB"/>
        </w:rPr>
        <w:t xml:space="preserve"> Ireland Limited</w:t>
      </w:r>
      <w:r w:rsidRPr="00AC7848">
        <w:rPr>
          <w:rFonts w:ascii="Segoe UI" w:hAnsi="Segoe UI" w:cs="Segoe UI"/>
          <w:b/>
          <w:bCs/>
          <w:i/>
          <w:iCs/>
          <w:sz w:val="20"/>
          <w:szCs w:val="20"/>
          <w:lang w:val="en-US"/>
        </w:rPr>
        <w:t xml:space="preserve"> </w:t>
      </w:r>
    </w:p>
    <w:p w14:paraId="2B654D3D" w14:textId="77777777" w:rsidR="00C15ABB" w:rsidRPr="00AC7848" w:rsidRDefault="00C15ABB" w:rsidP="00C15ABB">
      <w:pPr>
        <w:spacing w:after="360"/>
        <w:jc w:val="both"/>
        <w:rPr>
          <w:rFonts w:ascii="Segoe UI" w:hAnsi="Segoe UI" w:cs="Segoe UI"/>
          <w:sz w:val="24"/>
          <w:szCs w:val="24"/>
          <w:lang w:val="en-US"/>
        </w:rPr>
      </w:pPr>
    </w:p>
    <w:p w14:paraId="6850E77D" w14:textId="77777777" w:rsidR="00C15ABB" w:rsidRPr="00AC7848" w:rsidRDefault="00C15ABB" w:rsidP="00C15ABB">
      <w:pPr>
        <w:spacing w:after="360"/>
        <w:jc w:val="both"/>
        <w:rPr>
          <w:rFonts w:ascii="Segoe UI" w:hAnsi="Segoe UI" w:cs="Segoe UI"/>
          <w:sz w:val="24"/>
          <w:szCs w:val="24"/>
          <w:lang w:val="en-US"/>
        </w:rPr>
      </w:pPr>
      <w:permStart w:id="124155961" w:edGrp="everyone"/>
      <w:r w:rsidRPr="00AC7848">
        <w:rPr>
          <w:rFonts w:ascii="Segoe UI" w:hAnsi="Segoe UI" w:cs="Segoe UI"/>
          <w:sz w:val="20"/>
          <w:szCs w:val="20"/>
          <w:lang w:val="en-US"/>
        </w:rPr>
        <w:t>Signed by:</w:t>
      </w:r>
      <w:r w:rsidRPr="00AC7848">
        <w:rPr>
          <w:rFonts w:ascii="Segoe UI" w:hAnsi="Segoe UI" w:cs="Segoe UI"/>
          <w:sz w:val="24"/>
          <w:szCs w:val="24"/>
          <w:lang w:val="en-US"/>
        </w:rPr>
        <w:t xml:space="preserve">  ___________________________________________</w:t>
      </w:r>
    </w:p>
    <w:p w14:paraId="02CD8772"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Printed Name:</w:t>
      </w:r>
      <w:r w:rsidRPr="00AC7848">
        <w:rPr>
          <w:rFonts w:ascii="Segoe UI" w:hAnsi="Segoe UI" w:cs="Segoe UI"/>
          <w:sz w:val="24"/>
          <w:szCs w:val="24"/>
          <w:lang w:val="en-US"/>
        </w:rPr>
        <w:t xml:space="preserve">  _______________________________________</w:t>
      </w:r>
    </w:p>
    <w:p w14:paraId="21D1DC82"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Position:</w:t>
      </w:r>
      <w:r w:rsidRPr="00AC7848">
        <w:rPr>
          <w:rFonts w:ascii="Segoe UI" w:hAnsi="Segoe UI" w:cs="Segoe UI"/>
          <w:sz w:val="24"/>
          <w:szCs w:val="24"/>
          <w:lang w:val="en-US"/>
        </w:rPr>
        <w:t xml:space="preserve">  _____________________________________________</w:t>
      </w:r>
    </w:p>
    <w:p w14:paraId="0B0534A2" w14:textId="77777777" w:rsidR="00C15ABB" w:rsidRPr="00AC7848" w:rsidRDefault="00C15ABB" w:rsidP="00C15ABB">
      <w:pPr>
        <w:spacing w:after="360"/>
        <w:jc w:val="both"/>
        <w:rPr>
          <w:rFonts w:ascii="Segoe UI" w:hAnsi="Segoe UI" w:cs="Segoe UI"/>
          <w:sz w:val="24"/>
          <w:szCs w:val="24"/>
          <w:lang w:val="en-US"/>
        </w:rPr>
      </w:pPr>
      <w:r w:rsidRPr="00AC7848">
        <w:rPr>
          <w:rFonts w:ascii="Segoe UI" w:hAnsi="Segoe UI" w:cs="Segoe UI"/>
          <w:sz w:val="20"/>
          <w:szCs w:val="20"/>
          <w:lang w:val="en-US"/>
        </w:rPr>
        <w:t>Dated:</w:t>
      </w:r>
      <w:r w:rsidRPr="00AC7848">
        <w:rPr>
          <w:rFonts w:ascii="Segoe UI" w:hAnsi="Segoe UI" w:cs="Segoe UI"/>
          <w:sz w:val="24"/>
          <w:szCs w:val="24"/>
          <w:lang w:val="en-US"/>
        </w:rPr>
        <w:t xml:space="preserve">  _______________________________________________</w:t>
      </w:r>
    </w:p>
    <w:p w14:paraId="61C0E751" w14:textId="77777777" w:rsidR="00C15ABB" w:rsidRPr="00AC7848" w:rsidRDefault="00C15ABB" w:rsidP="00C15ABB">
      <w:pPr>
        <w:spacing w:after="360"/>
        <w:jc w:val="both"/>
        <w:rPr>
          <w:rFonts w:ascii="Segoe UI" w:hAnsi="Segoe UI" w:cs="Segoe UI"/>
          <w:i/>
          <w:iCs/>
          <w:sz w:val="24"/>
          <w:szCs w:val="24"/>
          <w:lang w:val="en-US"/>
        </w:rPr>
      </w:pPr>
      <w:r w:rsidRPr="00AC7848">
        <w:rPr>
          <w:rFonts w:ascii="Segoe UI" w:hAnsi="Segoe UI" w:cs="Segoe UI"/>
          <w:i/>
          <w:iCs/>
          <w:sz w:val="20"/>
          <w:szCs w:val="20"/>
          <w:lang w:val="en-US"/>
        </w:rPr>
        <w:t>For and on behalf of:</w:t>
      </w:r>
      <w:r w:rsidRPr="00AC7848">
        <w:rPr>
          <w:rFonts w:ascii="Segoe UI" w:hAnsi="Segoe UI" w:cs="Segoe UI"/>
          <w:i/>
          <w:iCs/>
          <w:sz w:val="24"/>
          <w:szCs w:val="24"/>
          <w:lang w:val="en-US"/>
        </w:rPr>
        <w:t xml:space="preserve"> ___________________________________</w:t>
      </w:r>
      <w:permEnd w:id="124155961"/>
    </w:p>
    <w:p w14:paraId="0015BD84" w14:textId="77777777" w:rsidR="00F95530" w:rsidRDefault="00F95530"/>
    <w:sectPr w:rsidR="00F95530" w:rsidSect="00C15ABB">
      <w:headerReference w:type="default" r:id="rId12"/>
      <w:footerReference w:type="default" r:id="rId13"/>
      <w:pgSz w:w="11906" w:h="16838"/>
      <w:pgMar w:top="1418"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F624" w14:textId="77777777" w:rsidR="000A4AD4" w:rsidRDefault="000A4AD4">
      <w:pPr>
        <w:spacing w:after="0" w:line="240" w:lineRule="auto"/>
      </w:pPr>
      <w:r>
        <w:separator/>
      </w:r>
    </w:p>
  </w:endnote>
  <w:endnote w:type="continuationSeparator" w:id="0">
    <w:p w14:paraId="46306307" w14:textId="77777777" w:rsidR="000A4AD4" w:rsidRDefault="000A4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D58B" w14:textId="77777777" w:rsidR="00C15ABB" w:rsidRPr="008F27ED" w:rsidRDefault="00C15ABB" w:rsidP="00D76925">
    <w:pPr>
      <w:pStyle w:val="Footer"/>
      <w:rPr>
        <w:rFonts w:ascii="Segoe UI" w:hAnsi="Segoe UI" w:cs="Segoe UI"/>
        <w:b/>
        <w:bCs/>
        <w:sz w:val="17"/>
        <w:szCs w:val="17"/>
      </w:rPr>
    </w:pPr>
    <w:bookmarkStart w:id="30" w:name="_Hlk37850676"/>
    <w:r>
      <w:rPr>
        <w:rFonts w:ascii="Segoe UI" w:hAnsi="Segoe UI" w:cs="Segoe UI"/>
        <w:b/>
        <w:bCs/>
        <w:sz w:val="17"/>
        <w:szCs w:val="17"/>
      </w:rPr>
      <w:t>ROI-CA-F</w:t>
    </w:r>
    <w:r w:rsidRPr="008F27ED">
      <w:rPr>
        <w:rFonts w:ascii="Segoe UI" w:hAnsi="Segoe UI" w:cs="Segoe UI"/>
        <w:b/>
        <w:bCs/>
        <w:sz w:val="17"/>
        <w:szCs w:val="17"/>
      </w:rPr>
      <w:t>-</w:t>
    </w:r>
    <w:r>
      <w:rPr>
        <w:rFonts w:ascii="Segoe UI" w:hAnsi="Segoe UI" w:cs="Segoe UI"/>
        <w:b/>
        <w:bCs/>
        <w:sz w:val="17"/>
        <w:szCs w:val="17"/>
      </w:rPr>
      <w:t>4</w:t>
    </w:r>
    <w:r w:rsidRPr="008F27ED">
      <w:rPr>
        <w:rFonts w:ascii="Segoe UI" w:hAnsi="Segoe UI" w:cs="Segoe UI"/>
        <w:b/>
        <w:bCs/>
        <w:sz w:val="17"/>
        <w:szCs w:val="17"/>
      </w:rPr>
      <w:t>00  Revision</w:t>
    </w:r>
    <w:r>
      <w:rPr>
        <w:rFonts w:ascii="Segoe UI" w:hAnsi="Segoe UI" w:cs="Segoe UI"/>
        <w:b/>
        <w:bCs/>
        <w:sz w:val="17"/>
        <w:szCs w:val="17"/>
      </w:rPr>
      <w:t>:</w:t>
    </w:r>
    <w:r w:rsidRPr="008F27ED">
      <w:rPr>
        <w:rFonts w:ascii="Segoe UI" w:hAnsi="Segoe UI" w:cs="Segoe UI"/>
        <w:b/>
        <w:bCs/>
        <w:sz w:val="17"/>
        <w:szCs w:val="17"/>
      </w:rPr>
      <w:t xml:space="preserve"> </w:t>
    </w:r>
    <w:r>
      <w:rPr>
        <w:rFonts w:ascii="Segoe UI" w:hAnsi="Segoe UI" w:cs="Segoe UI"/>
        <w:b/>
        <w:bCs/>
        <w:sz w:val="17"/>
        <w:szCs w:val="17"/>
      </w:rPr>
      <w:t>1</w:t>
    </w:r>
    <w:r w:rsidRPr="008F27ED">
      <w:rPr>
        <w:rFonts w:ascii="Segoe UI" w:hAnsi="Segoe UI" w:cs="Segoe UI"/>
        <w:b/>
        <w:bCs/>
        <w:sz w:val="17"/>
        <w:szCs w:val="17"/>
      </w:rPr>
      <w:t xml:space="preserve"> </w:t>
    </w:r>
    <w:r>
      <w:rPr>
        <w:rFonts w:ascii="Segoe UI" w:hAnsi="Segoe UI" w:cs="Segoe UI"/>
        <w:b/>
        <w:bCs/>
        <w:sz w:val="17"/>
        <w:szCs w:val="17"/>
      </w:rPr>
      <w:t xml:space="preserve">  Effective Date:   28-08-26                                                             </w:t>
    </w:r>
    <w:r w:rsidRPr="008F27ED">
      <w:rPr>
        <w:rFonts w:ascii="Segoe UI" w:hAnsi="Segoe UI" w:cs="Segoe UI"/>
        <w:b/>
        <w:bCs/>
        <w:sz w:val="17"/>
        <w:szCs w:val="17"/>
      </w:rPr>
      <w:t xml:space="preserve"> </w:t>
    </w:r>
    <w:r>
      <w:rPr>
        <w:rFonts w:ascii="Segoe UI" w:hAnsi="Segoe UI" w:cs="Segoe UI"/>
        <w:b/>
        <w:bCs/>
        <w:sz w:val="17"/>
        <w:szCs w:val="17"/>
      </w:rPr>
      <w:t xml:space="preserve">          </w:t>
    </w:r>
  </w:p>
  <w:bookmarkEnd w:id="30" w:displacedByCustomXml="next"/>
  <w:sdt>
    <w:sdtPr>
      <w:rPr>
        <w:rFonts w:ascii="Segoe UI" w:hAnsi="Segoe UI" w:cs="Segoe UI"/>
        <w:sz w:val="17"/>
        <w:szCs w:val="17"/>
      </w:rPr>
      <w:id w:val="-18782480"/>
      <w:docPartObj>
        <w:docPartGallery w:val="Page Numbers (Bottom of Page)"/>
        <w:docPartUnique/>
      </w:docPartObj>
    </w:sdtPr>
    <w:sdtEndPr/>
    <w:sdtContent>
      <w:sdt>
        <w:sdtPr>
          <w:rPr>
            <w:rFonts w:ascii="Segoe UI" w:hAnsi="Segoe UI" w:cs="Segoe UI"/>
            <w:sz w:val="17"/>
            <w:szCs w:val="17"/>
          </w:rPr>
          <w:id w:val="-1705238520"/>
          <w:docPartObj>
            <w:docPartGallery w:val="Page Numbers (Top of Page)"/>
            <w:docPartUnique/>
          </w:docPartObj>
        </w:sdtPr>
        <w:sdtEndPr/>
        <w:sdtContent>
          <w:p w14:paraId="0FAB1123" w14:textId="77777777" w:rsidR="00C15ABB" w:rsidRPr="00F50952" w:rsidRDefault="00C15ABB" w:rsidP="00D76925">
            <w:pPr>
              <w:pStyle w:val="Footer"/>
              <w:jc w:val="center"/>
              <w:rPr>
                <w:rFonts w:ascii="Segoe UI" w:hAnsi="Segoe UI" w:cs="Segoe UI"/>
                <w:sz w:val="17"/>
                <w:szCs w:val="17"/>
              </w:rPr>
            </w:pPr>
            <w:r w:rsidRPr="00F50952">
              <w:rPr>
                <w:rFonts w:ascii="Segoe UI" w:hAnsi="Segoe UI" w:cs="Segoe UI"/>
                <w:sz w:val="17"/>
                <w:szCs w:val="17"/>
              </w:rPr>
              <w:t xml:space="preserve">Page </w:t>
            </w:r>
            <w:r w:rsidRPr="00F50952">
              <w:rPr>
                <w:rFonts w:ascii="Segoe UI" w:hAnsi="Segoe UI" w:cs="Segoe UI"/>
                <w:b/>
                <w:bCs/>
                <w:sz w:val="17"/>
                <w:szCs w:val="17"/>
              </w:rPr>
              <w:fldChar w:fldCharType="begin"/>
            </w:r>
            <w:r w:rsidRPr="00F50952">
              <w:rPr>
                <w:rFonts w:ascii="Segoe UI" w:hAnsi="Segoe UI" w:cs="Segoe UI"/>
                <w:b/>
                <w:bCs/>
                <w:sz w:val="17"/>
                <w:szCs w:val="17"/>
              </w:rPr>
              <w:instrText xml:space="preserve"> PAGE </w:instrText>
            </w:r>
            <w:r w:rsidRPr="00F50952">
              <w:rPr>
                <w:rFonts w:ascii="Segoe UI" w:hAnsi="Segoe UI" w:cs="Segoe UI"/>
                <w:b/>
                <w:bCs/>
                <w:sz w:val="17"/>
                <w:szCs w:val="17"/>
              </w:rPr>
              <w:fldChar w:fldCharType="separate"/>
            </w:r>
            <w:r>
              <w:rPr>
                <w:rFonts w:ascii="Segoe UI" w:hAnsi="Segoe UI" w:cs="Segoe UI"/>
                <w:b/>
                <w:bCs/>
                <w:sz w:val="17"/>
                <w:szCs w:val="17"/>
              </w:rPr>
              <w:t>1</w:t>
            </w:r>
            <w:r w:rsidRPr="00F50952">
              <w:rPr>
                <w:rFonts w:ascii="Segoe UI" w:hAnsi="Segoe UI" w:cs="Segoe UI"/>
                <w:b/>
                <w:bCs/>
                <w:sz w:val="17"/>
                <w:szCs w:val="17"/>
              </w:rPr>
              <w:fldChar w:fldCharType="end"/>
            </w:r>
            <w:r w:rsidRPr="00F50952">
              <w:rPr>
                <w:rFonts w:ascii="Segoe UI" w:hAnsi="Segoe UI" w:cs="Segoe UI"/>
                <w:sz w:val="17"/>
                <w:szCs w:val="17"/>
              </w:rPr>
              <w:t xml:space="preserve"> of </w:t>
            </w:r>
            <w:r w:rsidRPr="00F50952">
              <w:rPr>
                <w:rFonts w:ascii="Segoe UI" w:hAnsi="Segoe UI" w:cs="Segoe UI"/>
                <w:b/>
                <w:bCs/>
                <w:sz w:val="17"/>
                <w:szCs w:val="17"/>
              </w:rPr>
              <w:fldChar w:fldCharType="begin"/>
            </w:r>
            <w:r w:rsidRPr="00F50952">
              <w:rPr>
                <w:rFonts w:ascii="Segoe UI" w:hAnsi="Segoe UI" w:cs="Segoe UI"/>
                <w:b/>
                <w:bCs/>
                <w:sz w:val="17"/>
                <w:szCs w:val="17"/>
              </w:rPr>
              <w:instrText xml:space="preserve"> NUMPAGES  </w:instrText>
            </w:r>
            <w:r w:rsidRPr="00F50952">
              <w:rPr>
                <w:rFonts w:ascii="Segoe UI" w:hAnsi="Segoe UI" w:cs="Segoe UI"/>
                <w:b/>
                <w:bCs/>
                <w:sz w:val="17"/>
                <w:szCs w:val="17"/>
              </w:rPr>
              <w:fldChar w:fldCharType="separate"/>
            </w:r>
            <w:r>
              <w:rPr>
                <w:rFonts w:ascii="Segoe UI" w:hAnsi="Segoe UI" w:cs="Segoe UI"/>
                <w:b/>
                <w:bCs/>
                <w:sz w:val="17"/>
                <w:szCs w:val="17"/>
              </w:rPr>
              <w:t>7</w:t>
            </w:r>
            <w:r w:rsidRPr="00F50952">
              <w:rPr>
                <w:rFonts w:ascii="Segoe UI" w:hAnsi="Segoe UI" w:cs="Segoe UI"/>
                <w:b/>
                <w:bCs/>
                <w:sz w:val="17"/>
                <w:szCs w:val="17"/>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81857" w14:textId="77777777" w:rsidR="000A4AD4" w:rsidRDefault="000A4AD4">
      <w:pPr>
        <w:spacing w:after="0" w:line="240" w:lineRule="auto"/>
      </w:pPr>
      <w:r>
        <w:separator/>
      </w:r>
    </w:p>
  </w:footnote>
  <w:footnote w:type="continuationSeparator" w:id="0">
    <w:p w14:paraId="12AAE23B" w14:textId="77777777" w:rsidR="000A4AD4" w:rsidRDefault="000A4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FEAB" w14:textId="77777777" w:rsidR="00C15ABB" w:rsidRDefault="00C15ABB" w:rsidP="00437570">
    <w:pPr>
      <w:pStyle w:val="Header"/>
      <w:tabs>
        <w:tab w:val="left" w:pos="7590"/>
      </w:tabs>
    </w:pPr>
    <w:r>
      <w:tab/>
    </w:r>
    <w:r>
      <w:tab/>
    </w:r>
    <w:r>
      <w:tab/>
    </w:r>
    <w:r>
      <w:rPr>
        <w:noProof/>
      </w:rPr>
      <w:drawing>
        <wp:inline distT="0" distB="0" distL="0" distR="0" wp14:anchorId="27A4CB93" wp14:editId="7822918D">
          <wp:extent cx="857250" cy="857250"/>
          <wp:effectExtent l="0" t="0" r="0" b="0"/>
          <wp:docPr id="748291498" name="Picture 17" descr="A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75193" name="Picture 17" descr="A logo with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7568" cy="8575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92D"/>
    <w:multiLevelType w:val="hybridMultilevel"/>
    <w:tmpl w:val="5BF08156"/>
    <w:lvl w:ilvl="0" w:tplc="47CE3128">
      <w:start w:val="1"/>
      <w:numFmt w:val="lowerRoman"/>
      <w:lvlText w:val="(%1)"/>
      <w:lvlJc w:val="left"/>
      <w:pPr>
        <w:tabs>
          <w:tab w:val="num" w:pos="720"/>
        </w:tabs>
        <w:ind w:left="720" w:hanging="360"/>
      </w:pPr>
      <w:rPr>
        <w:rFonts w:ascii="Segoe UI" w:hAnsi="Segoe UI" w:cs="Segoe UI" w:hint="default"/>
      </w:rPr>
    </w:lvl>
    <w:lvl w:ilvl="1" w:tplc="A60829BA" w:tentative="1">
      <w:start w:val="1"/>
      <w:numFmt w:val="lowerRoman"/>
      <w:lvlText w:val="(%2)"/>
      <w:lvlJc w:val="right"/>
      <w:pPr>
        <w:tabs>
          <w:tab w:val="num" w:pos="1440"/>
        </w:tabs>
        <w:ind w:left="1440" w:hanging="360"/>
      </w:pPr>
    </w:lvl>
    <w:lvl w:ilvl="2" w:tplc="249A69E4" w:tentative="1">
      <w:start w:val="1"/>
      <w:numFmt w:val="lowerRoman"/>
      <w:lvlText w:val="(%3)"/>
      <w:lvlJc w:val="right"/>
      <w:pPr>
        <w:tabs>
          <w:tab w:val="num" w:pos="2160"/>
        </w:tabs>
        <w:ind w:left="2160" w:hanging="360"/>
      </w:pPr>
    </w:lvl>
    <w:lvl w:ilvl="3" w:tplc="B0785ED6" w:tentative="1">
      <w:start w:val="1"/>
      <w:numFmt w:val="lowerRoman"/>
      <w:lvlText w:val="(%4)"/>
      <w:lvlJc w:val="right"/>
      <w:pPr>
        <w:tabs>
          <w:tab w:val="num" w:pos="2880"/>
        </w:tabs>
        <w:ind w:left="2880" w:hanging="360"/>
      </w:pPr>
    </w:lvl>
    <w:lvl w:ilvl="4" w:tplc="9968D374" w:tentative="1">
      <w:start w:val="1"/>
      <w:numFmt w:val="lowerRoman"/>
      <w:lvlText w:val="(%5)"/>
      <w:lvlJc w:val="right"/>
      <w:pPr>
        <w:tabs>
          <w:tab w:val="num" w:pos="3600"/>
        </w:tabs>
        <w:ind w:left="3600" w:hanging="360"/>
      </w:pPr>
    </w:lvl>
    <w:lvl w:ilvl="5" w:tplc="8CC4DC84" w:tentative="1">
      <w:start w:val="1"/>
      <w:numFmt w:val="lowerRoman"/>
      <w:lvlText w:val="(%6)"/>
      <w:lvlJc w:val="right"/>
      <w:pPr>
        <w:tabs>
          <w:tab w:val="num" w:pos="4320"/>
        </w:tabs>
        <w:ind w:left="4320" w:hanging="360"/>
      </w:pPr>
    </w:lvl>
    <w:lvl w:ilvl="6" w:tplc="38A6BBF8" w:tentative="1">
      <w:start w:val="1"/>
      <w:numFmt w:val="lowerRoman"/>
      <w:lvlText w:val="(%7)"/>
      <w:lvlJc w:val="right"/>
      <w:pPr>
        <w:tabs>
          <w:tab w:val="num" w:pos="5040"/>
        </w:tabs>
        <w:ind w:left="5040" w:hanging="360"/>
      </w:pPr>
    </w:lvl>
    <w:lvl w:ilvl="7" w:tplc="9A6EDCBE" w:tentative="1">
      <w:start w:val="1"/>
      <w:numFmt w:val="lowerRoman"/>
      <w:lvlText w:val="(%8)"/>
      <w:lvlJc w:val="right"/>
      <w:pPr>
        <w:tabs>
          <w:tab w:val="num" w:pos="5760"/>
        </w:tabs>
        <w:ind w:left="5760" w:hanging="360"/>
      </w:pPr>
    </w:lvl>
    <w:lvl w:ilvl="8" w:tplc="F1A4E256" w:tentative="1">
      <w:start w:val="1"/>
      <w:numFmt w:val="lowerRoman"/>
      <w:lvlText w:val="(%9)"/>
      <w:lvlJc w:val="right"/>
      <w:pPr>
        <w:tabs>
          <w:tab w:val="num" w:pos="6480"/>
        </w:tabs>
        <w:ind w:left="6480" w:hanging="360"/>
      </w:pPr>
    </w:lvl>
  </w:abstractNum>
  <w:abstractNum w:abstractNumId="1" w15:restartNumberingAfterBreak="0">
    <w:nsid w:val="02923970"/>
    <w:multiLevelType w:val="hybridMultilevel"/>
    <w:tmpl w:val="AEFA42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B1D84DBC">
      <w:start w:val="1"/>
      <w:numFmt w:val="decimal"/>
      <w:lvlText w:val="%3."/>
      <w:lvlJc w:val="left"/>
      <w:pPr>
        <w:ind w:left="360" w:hanging="360"/>
      </w:pPr>
      <w:rPr>
        <w:rFonts w:hint="default"/>
        <w:b/>
        <w:bCs w:val="0"/>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563FB"/>
    <w:multiLevelType w:val="hybridMultilevel"/>
    <w:tmpl w:val="562E8C68"/>
    <w:lvl w:ilvl="0" w:tplc="B5CCC7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5D1198"/>
    <w:multiLevelType w:val="hybridMultilevel"/>
    <w:tmpl w:val="5ED69562"/>
    <w:lvl w:ilvl="0" w:tplc="D7882838">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9A01B0"/>
    <w:multiLevelType w:val="hybridMultilevel"/>
    <w:tmpl w:val="C26C2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4026D9"/>
    <w:multiLevelType w:val="multilevel"/>
    <w:tmpl w:val="FC98FAA6"/>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6" w15:restartNumberingAfterBreak="0">
    <w:nsid w:val="08C9433F"/>
    <w:multiLevelType w:val="hybridMultilevel"/>
    <w:tmpl w:val="03A65176"/>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F10D6F"/>
    <w:multiLevelType w:val="hybridMultilevel"/>
    <w:tmpl w:val="317E39D4"/>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3365DE"/>
    <w:multiLevelType w:val="hybridMultilevel"/>
    <w:tmpl w:val="C2561574"/>
    <w:lvl w:ilvl="0" w:tplc="E912DE74">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87094A"/>
    <w:multiLevelType w:val="hybridMultilevel"/>
    <w:tmpl w:val="A058CB12"/>
    <w:lvl w:ilvl="0" w:tplc="FF749318">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D7A421C"/>
    <w:multiLevelType w:val="hybridMultilevel"/>
    <w:tmpl w:val="CC3A89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6C4293"/>
    <w:multiLevelType w:val="hybridMultilevel"/>
    <w:tmpl w:val="5F7A4FB4"/>
    <w:lvl w:ilvl="0" w:tplc="3C5871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9021C6"/>
    <w:multiLevelType w:val="hybridMultilevel"/>
    <w:tmpl w:val="D6EE214A"/>
    <w:lvl w:ilvl="0" w:tplc="6B761304">
      <w:start w:val="1"/>
      <w:numFmt w:val="lowerRoman"/>
      <w:lvlText w:val="(%1)"/>
      <w:lvlJc w:val="right"/>
      <w:pPr>
        <w:tabs>
          <w:tab w:val="num" w:pos="720"/>
        </w:tabs>
        <w:ind w:left="720" w:hanging="360"/>
      </w:pPr>
    </w:lvl>
    <w:lvl w:ilvl="1" w:tplc="EBD84D34" w:tentative="1">
      <w:start w:val="1"/>
      <w:numFmt w:val="lowerRoman"/>
      <w:lvlText w:val="(%2)"/>
      <w:lvlJc w:val="right"/>
      <w:pPr>
        <w:tabs>
          <w:tab w:val="num" w:pos="1440"/>
        </w:tabs>
        <w:ind w:left="1440" w:hanging="360"/>
      </w:pPr>
    </w:lvl>
    <w:lvl w:ilvl="2" w:tplc="4D088A5E" w:tentative="1">
      <w:start w:val="1"/>
      <w:numFmt w:val="lowerRoman"/>
      <w:lvlText w:val="(%3)"/>
      <w:lvlJc w:val="right"/>
      <w:pPr>
        <w:tabs>
          <w:tab w:val="num" w:pos="2160"/>
        </w:tabs>
        <w:ind w:left="2160" w:hanging="360"/>
      </w:pPr>
    </w:lvl>
    <w:lvl w:ilvl="3" w:tplc="C2B050FC" w:tentative="1">
      <w:start w:val="1"/>
      <w:numFmt w:val="lowerRoman"/>
      <w:lvlText w:val="(%4)"/>
      <w:lvlJc w:val="right"/>
      <w:pPr>
        <w:tabs>
          <w:tab w:val="num" w:pos="2880"/>
        </w:tabs>
        <w:ind w:left="2880" w:hanging="360"/>
      </w:pPr>
    </w:lvl>
    <w:lvl w:ilvl="4" w:tplc="24145844" w:tentative="1">
      <w:start w:val="1"/>
      <w:numFmt w:val="lowerRoman"/>
      <w:lvlText w:val="(%5)"/>
      <w:lvlJc w:val="right"/>
      <w:pPr>
        <w:tabs>
          <w:tab w:val="num" w:pos="3600"/>
        </w:tabs>
        <w:ind w:left="3600" w:hanging="360"/>
      </w:pPr>
    </w:lvl>
    <w:lvl w:ilvl="5" w:tplc="973A0E8A" w:tentative="1">
      <w:start w:val="1"/>
      <w:numFmt w:val="lowerRoman"/>
      <w:lvlText w:val="(%6)"/>
      <w:lvlJc w:val="right"/>
      <w:pPr>
        <w:tabs>
          <w:tab w:val="num" w:pos="4320"/>
        </w:tabs>
        <w:ind w:left="4320" w:hanging="360"/>
      </w:pPr>
    </w:lvl>
    <w:lvl w:ilvl="6" w:tplc="477607EA" w:tentative="1">
      <w:start w:val="1"/>
      <w:numFmt w:val="lowerRoman"/>
      <w:lvlText w:val="(%7)"/>
      <w:lvlJc w:val="right"/>
      <w:pPr>
        <w:tabs>
          <w:tab w:val="num" w:pos="5040"/>
        </w:tabs>
        <w:ind w:left="5040" w:hanging="360"/>
      </w:pPr>
    </w:lvl>
    <w:lvl w:ilvl="7" w:tplc="DF347076" w:tentative="1">
      <w:start w:val="1"/>
      <w:numFmt w:val="lowerRoman"/>
      <w:lvlText w:val="(%8)"/>
      <w:lvlJc w:val="right"/>
      <w:pPr>
        <w:tabs>
          <w:tab w:val="num" w:pos="5760"/>
        </w:tabs>
        <w:ind w:left="5760" w:hanging="360"/>
      </w:pPr>
    </w:lvl>
    <w:lvl w:ilvl="8" w:tplc="ED8A5F26" w:tentative="1">
      <w:start w:val="1"/>
      <w:numFmt w:val="lowerRoman"/>
      <w:lvlText w:val="(%9)"/>
      <w:lvlJc w:val="right"/>
      <w:pPr>
        <w:tabs>
          <w:tab w:val="num" w:pos="6480"/>
        </w:tabs>
        <w:ind w:left="6480" w:hanging="360"/>
      </w:pPr>
    </w:lvl>
  </w:abstractNum>
  <w:abstractNum w:abstractNumId="13" w15:restartNumberingAfterBreak="0">
    <w:nsid w:val="142203A5"/>
    <w:multiLevelType w:val="hybridMultilevel"/>
    <w:tmpl w:val="B0880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F37743"/>
    <w:multiLevelType w:val="hybridMultilevel"/>
    <w:tmpl w:val="5F0A7954"/>
    <w:lvl w:ilvl="0" w:tplc="41A01C8E">
      <w:start w:val="1"/>
      <w:numFmt w:val="lowerLetter"/>
      <w:lvlText w:val="%1)"/>
      <w:lvlJc w:val="left"/>
      <w:pPr>
        <w:ind w:left="643" w:hanging="360"/>
      </w:pPr>
      <w:rPr>
        <w:rFonts w:ascii="Segoe UI" w:hAnsi="Segoe UI" w:cs="Segoe UI"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5" w15:restartNumberingAfterBreak="0">
    <w:nsid w:val="18676249"/>
    <w:multiLevelType w:val="hybridMultilevel"/>
    <w:tmpl w:val="C6AAF26A"/>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5B5580"/>
    <w:multiLevelType w:val="hybridMultilevel"/>
    <w:tmpl w:val="B43E3D4C"/>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61524D"/>
    <w:multiLevelType w:val="hybridMultilevel"/>
    <w:tmpl w:val="CAD02270"/>
    <w:lvl w:ilvl="0" w:tplc="3C58712E">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9E082A"/>
    <w:multiLevelType w:val="hybridMultilevel"/>
    <w:tmpl w:val="C20CBB2E"/>
    <w:lvl w:ilvl="0" w:tplc="3C58712E">
      <w:start w:val="1"/>
      <w:numFmt w:val="lowerRoman"/>
      <w:lvlText w:val="(%1)"/>
      <w:lvlJc w:val="left"/>
      <w:pPr>
        <w:ind w:left="1100" w:hanging="360"/>
      </w:pPr>
      <w:rPr>
        <w:rFonts w:hint="default"/>
      </w:rPr>
    </w:lvl>
    <w:lvl w:ilvl="1" w:tplc="08090019" w:tentative="1">
      <w:start w:val="1"/>
      <w:numFmt w:val="lowerLetter"/>
      <w:lvlText w:val="%2."/>
      <w:lvlJc w:val="left"/>
      <w:pPr>
        <w:ind w:left="1820" w:hanging="360"/>
      </w:pPr>
    </w:lvl>
    <w:lvl w:ilvl="2" w:tplc="0809001B" w:tentative="1">
      <w:start w:val="1"/>
      <w:numFmt w:val="lowerRoman"/>
      <w:lvlText w:val="%3."/>
      <w:lvlJc w:val="right"/>
      <w:pPr>
        <w:ind w:left="2540" w:hanging="180"/>
      </w:pPr>
    </w:lvl>
    <w:lvl w:ilvl="3" w:tplc="0809000F" w:tentative="1">
      <w:start w:val="1"/>
      <w:numFmt w:val="decimal"/>
      <w:lvlText w:val="%4."/>
      <w:lvlJc w:val="left"/>
      <w:pPr>
        <w:ind w:left="3260" w:hanging="360"/>
      </w:pPr>
    </w:lvl>
    <w:lvl w:ilvl="4" w:tplc="08090019" w:tentative="1">
      <w:start w:val="1"/>
      <w:numFmt w:val="lowerLetter"/>
      <w:lvlText w:val="%5."/>
      <w:lvlJc w:val="left"/>
      <w:pPr>
        <w:ind w:left="3980" w:hanging="360"/>
      </w:pPr>
    </w:lvl>
    <w:lvl w:ilvl="5" w:tplc="0809001B" w:tentative="1">
      <w:start w:val="1"/>
      <w:numFmt w:val="lowerRoman"/>
      <w:lvlText w:val="%6."/>
      <w:lvlJc w:val="right"/>
      <w:pPr>
        <w:ind w:left="4700" w:hanging="180"/>
      </w:pPr>
    </w:lvl>
    <w:lvl w:ilvl="6" w:tplc="0809000F" w:tentative="1">
      <w:start w:val="1"/>
      <w:numFmt w:val="decimal"/>
      <w:lvlText w:val="%7."/>
      <w:lvlJc w:val="left"/>
      <w:pPr>
        <w:ind w:left="5420" w:hanging="360"/>
      </w:pPr>
    </w:lvl>
    <w:lvl w:ilvl="7" w:tplc="08090019" w:tentative="1">
      <w:start w:val="1"/>
      <w:numFmt w:val="lowerLetter"/>
      <w:lvlText w:val="%8."/>
      <w:lvlJc w:val="left"/>
      <w:pPr>
        <w:ind w:left="6140" w:hanging="360"/>
      </w:pPr>
    </w:lvl>
    <w:lvl w:ilvl="8" w:tplc="0809001B" w:tentative="1">
      <w:start w:val="1"/>
      <w:numFmt w:val="lowerRoman"/>
      <w:lvlText w:val="%9."/>
      <w:lvlJc w:val="right"/>
      <w:pPr>
        <w:ind w:left="6860" w:hanging="180"/>
      </w:pPr>
    </w:lvl>
  </w:abstractNum>
  <w:abstractNum w:abstractNumId="19" w15:restartNumberingAfterBreak="0">
    <w:nsid w:val="28225099"/>
    <w:multiLevelType w:val="hybridMultilevel"/>
    <w:tmpl w:val="71D2F71C"/>
    <w:lvl w:ilvl="0" w:tplc="B51A3D52">
      <w:start w:val="1"/>
      <w:numFmt w:val="decimal"/>
      <w:lvlText w:val="%1."/>
      <w:lvlJc w:val="left"/>
      <w:pPr>
        <w:ind w:left="360" w:hanging="360"/>
      </w:pPr>
      <w:rPr>
        <w:rFonts w:hint="default"/>
        <w:b w:val="0"/>
        <w:bCs/>
        <w:i w:val="0"/>
        <w:iCs w:val="0"/>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D553F8"/>
    <w:multiLevelType w:val="hybridMultilevel"/>
    <w:tmpl w:val="1E3C4B4C"/>
    <w:lvl w:ilvl="0" w:tplc="88A24F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DE77C3"/>
    <w:multiLevelType w:val="hybridMultilevel"/>
    <w:tmpl w:val="A2ECC144"/>
    <w:lvl w:ilvl="0" w:tplc="D7882838">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4D6731"/>
    <w:multiLevelType w:val="hybridMultilevel"/>
    <w:tmpl w:val="B866D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D71E8A"/>
    <w:multiLevelType w:val="hybridMultilevel"/>
    <w:tmpl w:val="B094D490"/>
    <w:lvl w:ilvl="0" w:tplc="D7882838">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7073DD"/>
    <w:multiLevelType w:val="hybridMultilevel"/>
    <w:tmpl w:val="6E728076"/>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015E32"/>
    <w:multiLevelType w:val="hybridMultilevel"/>
    <w:tmpl w:val="CC6E517E"/>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4D4BBC"/>
    <w:multiLevelType w:val="hybridMultilevel"/>
    <w:tmpl w:val="AAD2E0A4"/>
    <w:lvl w:ilvl="0" w:tplc="8E7A73E6">
      <w:start w:val="1"/>
      <w:numFmt w:val="decimal"/>
      <w:lvlText w:val="%1."/>
      <w:lvlJc w:val="left"/>
      <w:pPr>
        <w:ind w:left="720" w:hanging="360"/>
      </w:pPr>
      <w:rPr>
        <w:b w:val="0"/>
        <w:b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8E59B3"/>
    <w:multiLevelType w:val="hybridMultilevel"/>
    <w:tmpl w:val="AA72740C"/>
    <w:lvl w:ilvl="0" w:tplc="28E09842">
      <w:start w:val="1"/>
      <w:numFmt w:val="lowerRoman"/>
      <w:lvlText w:val="(%1)"/>
      <w:lvlJc w:val="right"/>
      <w:pPr>
        <w:tabs>
          <w:tab w:val="num" w:pos="720"/>
        </w:tabs>
        <w:ind w:left="720" w:hanging="360"/>
      </w:pPr>
    </w:lvl>
    <w:lvl w:ilvl="1" w:tplc="98383ED0" w:tentative="1">
      <w:start w:val="1"/>
      <w:numFmt w:val="lowerRoman"/>
      <w:lvlText w:val="(%2)"/>
      <w:lvlJc w:val="right"/>
      <w:pPr>
        <w:tabs>
          <w:tab w:val="num" w:pos="1440"/>
        </w:tabs>
        <w:ind w:left="1440" w:hanging="360"/>
      </w:pPr>
    </w:lvl>
    <w:lvl w:ilvl="2" w:tplc="12F0F920" w:tentative="1">
      <w:start w:val="1"/>
      <w:numFmt w:val="lowerRoman"/>
      <w:lvlText w:val="(%3)"/>
      <w:lvlJc w:val="right"/>
      <w:pPr>
        <w:tabs>
          <w:tab w:val="num" w:pos="2160"/>
        </w:tabs>
        <w:ind w:left="2160" w:hanging="360"/>
      </w:pPr>
    </w:lvl>
    <w:lvl w:ilvl="3" w:tplc="0DC22826" w:tentative="1">
      <w:start w:val="1"/>
      <w:numFmt w:val="lowerRoman"/>
      <w:lvlText w:val="(%4)"/>
      <w:lvlJc w:val="right"/>
      <w:pPr>
        <w:tabs>
          <w:tab w:val="num" w:pos="2880"/>
        </w:tabs>
        <w:ind w:left="2880" w:hanging="360"/>
      </w:pPr>
    </w:lvl>
    <w:lvl w:ilvl="4" w:tplc="A3F8F376" w:tentative="1">
      <w:start w:val="1"/>
      <w:numFmt w:val="lowerRoman"/>
      <w:lvlText w:val="(%5)"/>
      <w:lvlJc w:val="right"/>
      <w:pPr>
        <w:tabs>
          <w:tab w:val="num" w:pos="3600"/>
        </w:tabs>
        <w:ind w:left="3600" w:hanging="360"/>
      </w:pPr>
    </w:lvl>
    <w:lvl w:ilvl="5" w:tplc="829C3CE0" w:tentative="1">
      <w:start w:val="1"/>
      <w:numFmt w:val="lowerRoman"/>
      <w:lvlText w:val="(%6)"/>
      <w:lvlJc w:val="right"/>
      <w:pPr>
        <w:tabs>
          <w:tab w:val="num" w:pos="4320"/>
        </w:tabs>
        <w:ind w:left="4320" w:hanging="360"/>
      </w:pPr>
    </w:lvl>
    <w:lvl w:ilvl="6" w:tplc="A808C1CE" w:tentative="1">
      <w:start w:val="1"/>
      <w:numFmt w:val="lowerRoman"/>
      <w:lvlText w:val="(%7)"/>
      <w:lvlJc w:val="right"/>
      <w:pPr>
        <w:tabs>
          <w:tab w:val="num" w:pos="5040"/>
        </w:tabs>
        <w:ind w:left="5040" w:hanging="360"/>
      </w:pPr>
    </w:lvl>
    <w:lvl w:ilvl="7" w:tplc="7158CE94" w:tentative="1">
      <w:start w:val="1"/>
      <w:numFmt w:val="lowerRoman"/>
      <w:lvlText w:val="(%8)"/>
      <w:lvlJc w:val="right"/>
      <w:pPr>
        <w:tabs>
          <w:tab w:val="num" w:pos="5760"/>
        </w:tabs>
        <w:ind w:left="5760" w:hanging="360"/>
      </w:pPr>
    </w:lvl>
    <w:lvl w:ilvl="8" w:tplc="99DC05CA" w:tentative="1">
      <w:start w:val="1"/>
      <w:numFmt w:val="lowerRoman"/>
      <w:lvlText w:val="(%9)"/>
      <w:lvlJc w:val="right"/>
      <w:pPr>
        <w:tabs>
          <w:tab w:val="num" w:pos="6480"/>
        </w:tabs>
        <w:ind w:left="6480" w:hanging="360"/>
      </w:pPr>
    </w:lvl>
  </w:abstractNum>
  <w:abstractNum w:abstractNumId="28" w15:restartNumberingAfterBreak="0">
    <w:nsid w:val="4C49564E"/>
    <w:multiLevelType w:val="hybridMultilevel"/>
    <w:tmpl w:val="E9F2AF12"/>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A570EF"/>
    <w:multiLevelType w:val="hybridMultilevel"/>
    <w:tmpl w:val="97A048D4"/>
    <w:lvl w:ilvl="0" w:tplc="3B1E5204">
      <w:start w:val="1"/>
      <w:numFmt w:val="lowerRoman"/>
      <w:lvlText w:val="(%1)"/>
      <w:lvlJc w:val="right"/>
      <w:pPr>
        <w:tabs>
          <w:tab w:val="num" w:pos="720"/>
        </w:tabs>
        <w:ind w:left="720" w:hanging="360"/>
      </w:pPr>
    </w:lvl>
    <w:lvl w:ilvl="1" w:tplc="E20C98B6" w:tentative="1">
      <w:start w:val="1"/>
      <w:numFmt w:val="lowerRoman"/>
      <w:lvlText w:val="(%2)"/>
      <w:lvlJc w:val="right"/>
      <w:pPr>
        <w:tabs>
          <w:tab w:val="num" w:pos="1440"/>
        </w:tabs>
        <w:ind w:left="1440" w:hanging="360"/>
      </w:pPr>
    </w:lvl>
    <w:lvl w:ilvl="2" w:tplc="E88CFBDC" w:tentative="1">
      <w:start w:val="1"/>
      <w:numFmt w:val="lowerRoman"/>
      <w:lvlText w:val="(%3)"/>
      <w:lvlJc w:val="right"/>
      <w:pPr>
        <w:tabs>
          <w:tab w:val="num" w:pos="2160"/>
        </w:tabs>
        <w:ind w:left="2160" w:hanging="360"/>
      </w:pPr>
    </w:lvl>
    <w:lvl w:ilvl="3" w:tplc="F2BA8B3A" w:tentative="1">
      <w:start w:val="1"/>
      <w:numFmt w:val="lowerRoman"/>
      <w:lvlText w:val="(%4)"/>
      <w:lvlJc w:val="right"/>
      <w:pPr>
        <w:tabs>
          <w:tab w:val="num" w:pos="2880"/>
        </w:tabs>
        <w:ind w:left="2880" w:hanging="360"/>
      </w:pPr>
    </w:lvl>
    <w:lvl w:ilvl="4" w:tplc="D584DDF0" w:tentative="1">
      <w:start w:val="1"/>
      <w:numFmt w:val="lowerRoman"/>
      <w:lvlText w:val="(%5)"/>
      <w:lvlJc w:val="right"/>
      <w:pPr>
        <w:tabs>
          <w:tab w:val="num" w:pos="3600"/>
        </w:tabs>
        <w:ind w:left="3600" w:hanging="360"/>
      </w:pPr>
    </w:lvl>
    <w:lvl w:ilvl="5" w:tplc="DFA2F158" w:tentative="1">
      <w:start w:val="1"/>
      <w:numFmt w:val="lowerRoman"/>
      <w:lvlText w:val="(%6)"/>
      <w:lvlJc w:val="right"/>
      <w:pPr>
        <w:tabs>
          <w:tab w:val="num" w:pos="4320"/>
        </w:tabs>
        <w:ind w:left="4320" w:hanging="360"/>
      </w:pPr>
    </w:lvl>
    <w:lvl w:ilvl="6" w:tplc="3F225C1C" w:tentative="1">
      <w:start w:val="1"/>
      <w:numFmt w:val="lowerRoman"/>
      <w:lvlText w:val="(%7)"/>
      <w:lvlJc w:val="right"/>
      <w:pPr>
        <w:tabs>
          <w:tab w:val="num" w:pos="5040"/>
        </w:tabs>
        <w:ind w:left="5040" w:hanging="360"/>
      </w:pPr>
    </w:lvl>
    <w:lvl w:ilvl="7" w:tplc="03506690" w:tentative="1">
      <w:start w:val="1"/>
      <w:numFmt w:val="lowerRoman"/>
      <w:lvlText w:val="(%8)"/>
      <w:lvlJc w:val="right"/>
      <w:pPr>
        <w:tabs>
          <w:tab w:val="num" w:pos="5760"/>
        </w:tabs>
        <w:ind w:left="5760" w:hanging="360"/>
      </w:pPr>
    </w:lvl>
    <w:lvl w:ilvl="8" w:tplc="2F30D420" w:tentative="1">
      <w:start w:val="1"/>
      <w:numFmt w:val="lowerRoman"/>
      <w:lvlText w:val="(%9)"/>
      <w:lvlJc w:val="right"/>
      <w:pPr>
        <w:tabs>
          <w:tab w:val="num" w:pos="6480"/>
        </w:tabs>
        <w:ind w:left="6480" w:hanging="360"/>
      </w:pPr>
    </w:lvl>
  </w:abstractNum>
  <w:abstractNum w:abstractNumId="30" w15:restartNumberingAfterBreak="0">
    <w:nsid w:val="54754B6A"/>
    <w:multiLevelType w:val="hybridMultilevel"/>
    <w:tmpl w:val="C374BACA"/>
    <w:lvl w:ilvl="0" w:tplc="4C3ADF5A">
      <w:start w:val="1"/>
      <w:numFmt w:val="upperLetter"/>
      <w:lvlText w:val="%1)"/>
      <w:lvlJc w:val="left"/>
      <w:pPr>
        <w:tabs>
          <w:tab w:val="num" w:pos="720"/>
        </w:tabs>
        <w:ind w:left="720" w:hanging="360"/>
      </w:pPr>
    </w:lvl>
    <w:lvl w:ilvl="1" w:tplc="2E4C9D10" w:tentative="1">
      <w:start w:val="1"/>
      <w:numFmt w:val="upperLetter"/>
      <w:lvlText w:val="%2)"/>
      <w:lvlJc w:val="left"/>
      <w:pPr>
        <w:tabs>
          <w:tab w:val="num" w:pos="1440"/>
        </w:tabs>
        <w:ind w:left="1440" w:hanging="360"/>
      </w:pPr>
    </w:lvl>
    <w:lvl w:ilvl="2" w:tplc="0E1CC49A" w:tentative="1">
      <w:start w:val="1"/>
      <w:numFmt w:val="upperLetter"/>
      <w:lvlText w:val="%3)"/>
      <w:lvlJc w:val="left"/>
      <w:pPr>
        <w:tabs>
          <w:tab w:val="num" w:pos="2160"/>
        </w:tabs>
        <w:ind w:left="2160" w:hanging="360"/>
      </w:pPr>
    </w:lvl>
    <w:lvl w:ilvl="3" w:tplc="C1765CFC" w:tentative="1">
      <w:start w:val="1"/>
      <w:numFmt w:val="upperLetter"/>
      <w:lvlText w:val="%4)"/>
      <w:lvlJc w:val="left"/>
      <w:pPr>
        <w:tabs>
          <w:tab w:val="num" w:pos="2880"/>
        </w:tabs>
        <w:ind w:left="2880" w:hanging="360"/>
      </w:pPr>
    </w:lvl>
    <w:lvl w:ilvl="4" w:tplc="B840FE46" w:tentative="1">
      <w:start w:val="1"/>
      <w:numFmt w:val="upperLetter"/>
      <w:lvlText w:val="%5)"/>
      <w:lvlJc w:val="left"/>
      <w:pPr>
        <w:tabs>
          <w:tab w:val="num" w:pos="3600"/>
        </w:tabs>
        <w:ind w:left="3600" w:hanging="360"/>
      </w:pPr>
    </w:lvl>
    <w:lvl w:ilvl="5" w:tplc="6F98845A" w:tentative="1">
      <w:start w:val="1"/>
      <w:numFmt w:val="upperLetter"/>
      <w:lvlText w:val="%6)"/>
      <w:lvlJc w:val="left"/>
      <w:pPr>
        <w:tabs>
          <w:tab w:val="num" w:pos="4320"/>
        </w:tabs>
        <w:ind w:left="4320" w:hanging="360"/>
      </w:pPr>
    </w:lvl>
    <w:lvl w:ilvl="6" w:tplc="E6365332" w:tentative="1">
      <w:start w:val="1"/>
      <w:numFmt w:val="upperLetter"/>
      <w:lvlText w:val="%7)"/>
      <w:lvlJc w:val="left"/>
      <w:pPr>
        <w:tabs>
          <w:tab w:val="num" w:pos="5040"/>
        </w:tabs>
        <w:ind w:left="5040" w:hanging="360"/>
      </w:pPr>
    </w:lvl>
    <w:lvl w:ilvl="7" w:tplc="33324D94" w:tentative="1">
      <w:start w:val="1"/>
      <w:numFmt w:val="upperLetter"/>
      <w:lvlText w:val="%8)"/>
      <w:lvlJc w:val="left"/>
      <w:pPr>
        <w:tabs>
          <w:tab w:val="num" w:pos="5760"/>
        </w:tabs>
        <w:ind w:left="5760" w:hanging="360"/>
      </w:pPr>
    </w:lvl>
    <w:lvl w:ilvl="8" w:tplc="9FE21088" w:tentative="1">
      <w:start w:val="1"/>
      <w:numFmt w:val="upperLetter"/>
      <w:lvlText w:val="%9)"/>
      <w:lvlJc w:val="left"/>
      <w:pPr>
        <w:tabs>
          <w:tab w:val="num" w:pos="6480"/>
        </w:tabs>
        <w:ind w:left="6480" w:hanging="360"/>
      </w:pPr>
    </w:lvl>
  </w:abstractNum>
  <w:abstractNum w:abstractNumId="31" w15:restartNumberingAfterBreak="0">
    <w:nsid w:val="5C1F4D93"/>
    <w:multiLevelType w:val="hybridMultilevel"/>
    <w:tmpl w:val="5AE8EF26"/>
    <w:lvl w:ilvl="0" w:tplc="CF188324">
      <w:start w:val="1"/>
      <w:numFmt w:val="lowerRoman"/>
      <w:lvlText w:val="(%1)"/>
      <w:lvlJc w:val="left"/>
      <w:pPr>
        <w:ind w:left="720" w:hanging="360"/>
      </w:pPr>
      <w:rPr>
        <w:rFonts w:ascii="Segoe UI" w:hAnsi="Segoe UI" w:cs="Segoe U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A861F3"/>
    <w:multiLevelType w:val="hybridMultilevel"/>
    <w:tmpl w:val="4E5A5EBC"/>
    <w:lvl w:ilvl="0" w:tplc="E36C428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3AF7139"/>
    <w:multiLevelType w:val="hybridMultilevel"/>
    <w:tmpl w:val="C83C36F8"/>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6231F7"/>
    <w:multiLevelType w:val="hybridMultilevel"/>
    <w:tmpl w:val="1F60EA9A"/>
    <w:lvl w:ilvl="0" w:tplc="A128FD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A256F1"/>
    <w:multiLevelType w:val="hybridMultilevel"/>
    <w:tmpl w:val="5ACCAD28"/>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DE6017"/>
    <w:multiLevelType w:val="hybridMultilevel"/>
    <w:tmpl w:val="6BE81D34"/>
    <w:lvl w:ilvl="0" w:tplc="EEFAB1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22321D"/>
    <w:multiLevelType w:val="hybridMultilevel"/>
    <w:tmpl w:val="A5C896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176A41"/>
    <w:multiLevelType w:val="hybridMultilevel"/>
    <w:tmpl w:val="8370D31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412209"/>
    <w:multiLevelType w:val="hybridMultilevel"/>
    <w:tmpl w:val="3F32B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2D6516"/>
    <w:multiLevelType w:val="hybridMultilevel"/>
    <w:tmpl w:val="9E4694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28008B"/>
    <w:multiLevelType w:val="hybridMultilevel"/>
    <w:tmpl w:val="19B6B338"/>
    <w:lvl w:ilvl="0" w:tplc="D7882838">
      <w:start w:val="1"/>
      <w:numFmt w:val="lowerRoman"/>
      <w:lvlText w:val="(%1)"/>
      <w:lvlJc w:val="right"/>
      <w:pPr>
        <w:tabs>
          <w:tab w:val="num" w:pos="720"/>
        </w:tabs>
        <w:ind w:left="720" w:hanging="360"/>
      </w:pPr>
    </w:lvl>
    <w:lvl w:ilvl="1" w:tplc="6C3CD048" w:tentative="1">
      <w:start w:val="1"/>
      <w:numFmt w:val="lowerRoman"/>
      <w:lvlText w:val="(%2)"/>
      <w:lvlJc w:val="right"/>
      <w:pPr>
        <w:tabs>
          <w:tab w:val="num" w:pos="1440"/>
        </w:tabs>
        <w:ind w:left="1440" w:hanging="360"/>
      </w:pPr>
    </w:lvl>
    <w:lvl w:ilvl="2" w:tplc="FD1A5F76" w:tentative="1">
      <w:start w:val="1"/>
      <w:numFmt w:val="lowerRoman"/>
      <w:lvlText w:val="(%3)"/>
      <w:lvlJc w:val="right"/>
      <w:pPr>
        <w:tabs>
          <w:tab w:val="num" w:pos="2160"/>
        </w:tabs>
        <w:ind w:left="2160" w:hanging="360"/>
      </w:pPr>
    </w:lvl>
    <w:lvl w:ilvl="3" w:tplc="A192F6AE" w:tentative="1">
      <w:start w:val="1"/>
      <w:numFmt w:val="lowerRoman"/>
      <w:lvlText w:val="(%4)"/>
      <w:lvlJc w:val="right"/>
      <w:pPr>
        <w:tabs>
          <w:tab w:val="num" w:pos="2880"/>
        </w:tabs>
        <w:ind w:left="2880" w:hanging="360"/>
      </w:pPr>
    </w:lvl>
    <w:lvl w:ilvl="4" w:tplc="FE3284B0" w:tentative="1">
      <w:start w:val="1"/>
      <w:numFmt w:val="lowerRoman"/>
      <w:lvlText w:val="(%5)"/>
      <w:lvlJc w:val="right"/>
      <w:pPr>
        <w:tabs>
          <w:tab w:val="num" w:pos="3600"/>
        </w:tabs>
        <w:ind w:left="3600" w:hanging="360"/>
      </w:pPr>
    </w:lvl>
    <w:lvl w:ilvl="5" w:tplc="D3529C3A" w:tentative="1">
      <w:start w:val="1"/>
      <w:numFmt w:val="lowerRoman"/>
      <w:lvlText w:val="(%6)"/>
      <w:lvlJc w:val="right"/>
      <w:pPr>
        <w:tabs>
          <w:tab w:val="num" w:pos="4320"/>
        </w:tabs>
        <w:ind w:left="4320" w:hanging="360"/>
      </w:pPr>
    </w:lvl>
    <w:lvl w:ilvl="6" w:tplc="FD9602B8" w:tentative="1">
      <w:start w:val="1"/>
      <w:numFmt w:val="lowerRoman"/>
      <w:lvlText w:val="(%7)"/>
      <w:lvlJc w:val="right"/>
      <w:pPr>
        <w:tabs>
          <w:tab w:val="num" w:pos="5040"/>
        </w:tabs>
        <w:ind w:left="5040" w:hanging="360"/>
      </w:pPr>
    </w:lvl>
    <w:lvl w:ilvl="7" w:tplc="A6ACB92E" w:tentative="1">
      <w:start w:val="1"/>
      <w:numFmt w:val="lowerRoman"/>
      <w:lvlText w:val="(%8)"/>
      <w:lvlJc w:val="right"/>
      <w:pPr>
        <w:tabs>
          <w:tab w:val="num" w:pos="5760"/>
        </w:tabs>
        <w:ind w:left="5760" w:hanging="360"/>
      </w:pPr>
    </w:lvl>
    <w:lvl w:ilvl="8" w:tplc="CE427636" w:tentative="1">
      <w:start w:val="1"/>
      <w:numFmt w:val="lowerRoman"/>
      <w:lvlText w:val="(%9)"/>
      <w:lvlJc w:val="right"/>
      <w:pPr>
        <w:tabs>
          <w:tab w:val="num" w:pos="6480"/>
        </w:tabs>
        <w:ind w:left="6480" w:hanging="360"/>
      </w:pPr>
    </w:lvl>
  </w:abstractNum>
  <w:abstractNum w:abstractNumId="42" w15:restartNumberingAfterBreak="0">
    <w:nsid w:val="797716BA"/>
    <w:multiLevelType w:val="hybridMultilevel"/>
    <w:tmpl w:val="0DA27000"/>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643517">
    <w:abstractNumId w:val="34"/>
  </w:num>
  <w:num w:numId="2" w16cid:durableId="1821573809">
    <w:abstractNumId w:val="2"/>
  </w:num>
  <w:num w:numId="3" w16cid:durableId="94374702">
    <w:abstractNumId w:val="38"/>
  </w:num>
  <w:num w:numId="4" w16cid:durableId="848106740">
    <w:abstractNumId w:val="39"/>
  </w:num>
  <w:num w:numId="5" w16cid:durableId="1127119811">
    <w:abstractNumId w:val="19"/>
  </w:num>
  <w:num w:numId="6" w16cid:durableId="1970209910">
    <w:abstractNumId w:val="41"/>
  </w:num>
  <w:num w:numId="7" w16cid:durableId="2088384777">
    <w:abstractNumId w:val="22"/>
  </w:num>
  <w:num w:numId="8" w16cid:durableId="119341673">
    <w:abstractNumId w:val="23"/>
  </w:num>
  <w:num w:numId="9" w16cid:durableId="2041123268">
    <w:abstractNumId w:val="3"/>
  </w:num>
  <w:num w:numId="10" w16cid:durableId="611522684">
    <w:abstractNumId w:val="11"/>
  </w:num>
  <w:num w:numId="11" w16cid:durableId="1121918523">
    <w:abstractNumId w:val="16"/>
  </w:num>
  <w:num w:numId="12" w16cid:durableId="1977903695">
    <w:abstractNumId w:val="35"/>
  </w:num>
  <w:num w:numId="13" w16cid:durableId="1290891545">
    <w:abstractNumId w:val="15"/>
  </w:num>
  <w:num w:numId="14" w16cid:durableId="1502962198">
    <w:abstractNumId w:val="10"/>
  </w:num>
  <w:num w:numId="15" w16cid:durableId="1835491172">
    <w:abstractNumId w:val="40"/>
  </w:num>
  <w:num w:numId="16" w16cid:durableId="1433361188">
    <w:abstractNumId w:val="4"/>
  </w:num>
  <w:num w:numId="17" w16cid:durableId="207492153">
    <w:abstractNumId w:val="24"/>
  </w:num>
  <w:num w:numId="18" w16cid:durableId="1344670361">
    <w:abstractNumId w:val="25"/>
  </w:num>
  <w:num w:numId="19" w16cid:durableId="404382107">
    <w:abstractNumId w:val="18"/>
  </w:num>
  <w:num w:numId="20" w16cid:durableId="1231815232">
    <w:abstractNumId w:val="42"/>
  </w:num>
  <w:num w:numId="21" w16cid:durableId="1906718866">
    <w:abstractNumId w:val="7"/>
  </w:num>
  <w:num w:numId="22" w16cid:durableId="1115052836">
    <w:abstractNumId w:val="28"/>
  </w:num>
  <w:num w:numId="23" w16cid:durableId="1443838282">
    <w:abstractNumId w:val="6"/>
  </w:num>
  <w:num w:numId="24" w16cid:durableId="602154972">
    <w:abstractNumId w:val="33"/>
  </w:num>
  <w:num w:numId="25" w16cid:durableId="2142141415">
    <w:abstractNumId w:val="12"/>
  </w:num>
  <w:num w:numId="26" w16cid:durableId="1371802939">
    <w:abstractNumId w:val="29"/>
  </w:num>
  <w:num w:numId="27" w16cid:durableId="1454906391">
    <w:abstractNumId w:val="14"/>
  </w:num>
  <w:num w:numId="28" w16cid:durableId="2139519344">
    <w:abstractNumId w:val="37"/>
  </w:num>
  <w:num w:numId="29" w16cid:durableId="279651751">
    <w:abstractNumId w:val="1"/>
  </w:num>
  <w:num w:numId="30" w16cid:durableId="812452330">
    <w:abstractNumId w:val="30"/>
  </w:num>
  <w:num w:numId="31" w16cid:durableId="549196981">
    <w:abstractNumId w:val="27"/>
  </w:num>
  <w:num w:numId="32" w16cid:durableId="21129386">
    <w:abstractNumId w:val="0"/>
  </w:num>
  <w:num w:numId="33" w16cid:durableId="1059746696">
    <w:abstractNumId w:val="36"/>
  </w:num>
  <w:num w:numId="34" w16cid:durableId="1652833952">
    <w:abstractNumId w:val="20"/>
  </w:num>
  <w:num w:numId="35" w16cid:durableId="570849093">
    <w:abstractNumId w:val="32"/>
  </w:num>
  <w:num w:numId="36" w16cid:durableId="171845757">
    <w:abstractNumId w:val="9"/>
  </w:num>
  <w:num w:numId="37" w16cid:durableId="803502848">
    <w:abstractNumId w:val="5"/>
  </w:num>
  <w:num w:numId="38" w16cid:durableId="245381571">
    <w:abstractNumId w:val="21"/>
  </w:num>
  <w:num w:numId="39" w16cid:durableId="669910255">
    <w:abstractNumId w:val="17"/>
  </w:num>
  <w:num w:numId="40" w16cid:durableId="770781846">
    <w:abstractNumId w:val="13"/>
  </w:num>
  <w:num w:numId="41" w16cid:durableId="839197143">
    <w:abstractNumId w:val="31"/>
  </w:num>
  <w:num w:numId="42" w16cid:durableId="586305370">
    <w:abstractNumId w:val="8"/>
  </w:num>
  <w:num w:numId="43" w16cid:durableId="18948499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ocumentProtection w:edit="readOnly" w:enforcement="1" w:cryptProviderType="rsaAES" w:cryptAlgorithmClass="hash" w:cryptAlgorithmType="typeAny" w:cryptAlgorithmSid="14" w:cryptSpinCount="100000" w:hash="cW8NiAsMxlLFpuNTzaICljXrHVrfLmpZxL4Pa/HzVODjHEc3lIyFvDycfQNxAUqCrHewiPt94JRgZs6Yc00e5Q==" w:salt="HfrVI1YYyIYQIFAfKKNGq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BB"/>
    <w:rsid w:val="000A4AD4"/>
    <w:rsid w:val="004077F4"/>
    <w:rsid w:val="004506B8"/>
    <w:rsid w:val="004716E8"/>
    <w:rsid w:val="0064170B"/>
    <w:rsid w:val="00814155"/>
    <w:rsid w:val="00820F4D"/>
    <w:rsid w:val="008E363F"/>
    <w:rsid w:val="00966200"/>
    <w:rsid w:val="00966B36"/>
    <w:rsid w:val="0098237A"/>
    <w:rsid w:val="00C15ABB"/>
    <w:rsid w:val="00C24BF2"/>
    <w:rsid w:val="00CA6ACA"/>
    <w:rsid w:val="00D42D37"/>
    <w:rsid w:val="00F95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B1DD"/>
  <w15:chartTrackingRefBased/>
  <w15:docId w15:val="{61A80066-8AD3-4021-A954-9C1C77C6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ABB"/>
    <w:pPr>
      <w:spacing w:line="259" w:lineRule="auto"/>
    </w:pPr>
    <w:rPr>
      <w:kern w:val="0"/>
      <w:sz w:val="22"/>
      <w:szCs w:val="22"/>
      <w14:ligatures w14:val="none"/>
    </w:rPr>
  </w:style>
  <w:style w:type="paragraph" w:styleId="Heading1">
    <w:name w:val="heading 1"/>
    <w:basedOn w:val="Normal"/>
    <w:next w:val="Normal"/>
    <w:link w:val="Heading1Char"/>
    <w:uiPriority w:val="9"/>
    <w:qFormat/>
    <w:rsid w:val="00C15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ABB"/>
    <w:rPr>
      <w:rFonts w:eastAsiaTheme="majorEastAsia" w:cstheme="majorBidi"/>
      <w:color w:val="272727" w:themeColor="text1" w:themeTint="D8"/>
    </w:rPr>
  </w:style>
  <w:style w:type="paragraph" w:styleId="Title">
    <w:name w:val="Title"/>
    <w:basedOn w:val="Normal"/>
    <w:next w:val="Normal"/>
    <w:link w:val="TitleChar"/>
    <w:uiPriority w:val="10"/>
    <w:qFormat/>
    <w:rsid w:val="00C15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ABB"/>
    <w:pPr>
      <w:spacing w:before="160"/>
      <w:jc w:val="center"/>
    </w:pPr>
    <w:rPr>
      <w:i/>
      <w:iCs/>
      <w:color w:val="404040" w:themeColor="text1" w:themeTint="BF"/>
    </w:rPr>
  </w:style>
  <w:style w:type="character" w:customStyle="1" w:styleId="QuoteChar">
    <w:name w:val="Quote Char"/>
    <w:basedOn w:val="DefaultParagraphFont"/>
    <w:link w:val="Quote"/>
    <w:uiPriority w:val="29"/>
    <w:rsid w:val="00C15ABB"/>
    <w:rPr>
      <w:i/>
      <w:iCs/>
      <w:color w:val="404040" w:themeColor="text1" w:themeTint="BF"/>
    </w:rPr>
  </w:style>
  <w:style w:type="paragraph" w:styleId="ListParagraph">
    <w:name w:val="List Paragraph"/>
    <w:basedOn w:val="Normal"/>
    <w:uiPriority w:val="34"/>
    <w:qFormat/>
    <w:rsid w:val="00C15ABB"/>
    <w:pPr>
      <w:ind w:left="720"/>
      <w:contextualSpacing/>
    </w:pPr>
  </w:style>
  <w:style w:type="character" w:styleId="IntenseEmphasis">
    <w:name w:val="Intense Emphasis"/>
    <w:basedOn w:val="DefaultParagraphFont"/>
    <w:uiPriority w:val="21"/>
    <w:qFormat/>
    <w:rsid w:val="00C15ABB"/>
    <w:rPr>
      <w:i/>
      <w:iCs/>
      <w:color w:val="0F4761" w:themeColor="accent1" w:themeShade="BF"/>
    </w:rPr>
  </w:style>
  <w:style w:type="paragraph" w:styleId="IntenseQuote">
    <w:name w:val="Intense Quote"/>
    <w:basedOn w:val="Normal"/>
    <w:next w:val="Normal"/>
    <w:link w:val="IntenseQuoteChar"/>
    <w:uiPriority w:val="30"/>
    <w:qFormat/>
    <w:rsid w:val="00C15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ABB"/>
    <w:rPr>
      <w:i/>
      <w:iCs/>
      <w:color w:val="0F4761" w:themeColor="accent1" w:themeShade="BF"/>
    </w:rPr>
  </w:style>
  <w:style w:type="character" w:styleId="IntenseReference">
    <w:name w:val="Intense Reference"/>
    <w:basedOn w:val="DefaultParagraphFont"/>
    <w:uiPriority w:val="32"/>
    <w:qFormat/>
    <w:rsid w:val="00C15ABB"/>
    <w:rPr>
      <w:b/>
      <w:bCs/>
      <w:smallCaps/>
      <w:color w:val="0F4761" w:themeColor="accent1" w:themeShade="BF"/>
      <w:spacing w:val="5"/>
    </w:rPr>
  </w:style>
  <w:style w:type="paragraph" w:styleId="Header">
    <w:name w:val="header"/>
    <w:basedOn w:val="Normal"/>
    <w:link w:val="HeaderChar"/>
    <w:uiPriority w:val="99"/>
    <w:unhideWhenUsed/>
    <w:rsid w:val="00C15A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5ABB"/>
    <w:rPr>
      <w:kern w:val="0"/>
      <w:sz w:val="22"/>
      <w:szCs w:val="22"/>
      <w14:ligatures w14:val="none"/>
    </w:rPr>
  </w:style>
  <w:style w:type="paragraph" w:styleId="Footer">
    <w:name w:val="footer"/>
    <w:basedOn w:val="Normal"/>
    <w:link w:val="FooterChar"/>
    <w:uiPriority w:val="99"/>
    <w:unhideWhenUsed/>
    <w:rsid w:val="00C15A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5ABB"/>
    <w:rPr>
      <w:kern w:val="0"/>
      <w:sz w:val="22"/>
      <w:szCs w:val="22"/>
      <w14:ligatures w14:val="none"/>
    </w:rPr>
  </w:style>
  <w:style w:type="paragraph" w:styleId="NormalWeb">
    <w:name w:val="Normal (Web)"/>
    <w:basedOn w:val="Normal"/>
    <w:uiPriority w:val="99"/>
    <w:unhideWhenUsed/>
    <w:rsid w:val="00C15A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15ABB"/>
    <w:rPr>
      <w:color w:val="467886" w:themeColor="hyperlink"/>
      <w:u w:val="single"/>
    </w:rPr>
  </w:style>
  <w:style w:type="paragraph" w:styleId="NoSpacing">
    <w:name w:val="No Spacing"/>
    <w:link w:val="NoSpacingChar"/>
    <w:uiPriority w:val="1"/>
    <w:qFormat/>
    <w:rsid w:val="00C15ABB"/>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basedOn w:val="DefaultParagraphFont"/>
    <w:link w:val="NoSpacing"/>
    <w:uiPriority w:val="1"/>
    <w:rsid w:val="00C15ABB"/>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c3fca39-4fb6-4990-894c-a9060de23699">SAQ7A2HH5R4Y-1086513984-462512</_dlc_DocId>
    <lcf76f155ced4ddcb4097134ff3c332f xmlns="d4d0af04-a06e-42db-b84d-d41618992323">
      <Terms xmlns="http://schemas.microsoft.com/office/infopath/2007/PartnerControls"/>
    </lcf76f155ced4ddcb4097134ff3c332f>
    <TaxCatchAll xmlns="ac3fca39-4fb6-4990-894c-a9060de23699" xsi:nil="true"/>
    <_dlc_DocIdUrl xmlns="ac3fca39-4fb6-4990-894c-a9060de23699">
      <Url>https://environmentalscientifics.sharepoint.com/sites/UKTC-Documents/_layouts/15/DocIdRedir.aspx?ID=SAQ7A2HH5R4Y-1086513984-462512</Url>
      <Description>SAQ7A2HH5R4Y-1086513984-462512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A4B7150B68AE44A7ED0CF16EFC650A" ma:contentTypeVersion="15" ma:contentTypeDescription="Create a new document." ma:contentTypeScope="" ma:versionID="9f27bc84adcc4b92605cd88a19cbd877">
  <xsd:schema xmlns:xsd="http://www.w3.org/2001/XMLSchema" xmlns:xs="http://www.w3.org/2001/XMLSchema" xmlns:p="http://schemas.microsoft.com/office/2006/metadata/properties" xmlns:ns2="ac3fca39-4fb6-4990-894c-a9060de23699" xmlns:ns3="d4d0af04-a06e-42db-b84d-d41618992323" targetNamespace="http://schemas.microsoft.com/office/2006/metadata/properties" ma:root="true" ma:fieldsID="21f9e1e09e9995b9eebc44fb64dc39b6" ns2:_="" ns3:_="">
    <xsd:import namespace="ac3fca39-4fb6-4990-894c-a9060de23699"/>
    <xsd:import namespace="d4d0af04-a06e-42db-b84d-d416189923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fca39-4fb6-4990-894c-a9060de23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ea3f3eb-927f-4039-b9f6-bf1173761b9e}" ma:internalName="TaxCatchAll" ma:showField="CatchAllData" ma:web="ac3fca39-4fb6-4990-894c-a9060de236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0af04-a06e-42db-b84d-d416189923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ab4e7e-346c-47a3-a85f-61a032d1c7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C3C3A-685E-4B22-875B-5FBA5E79D6B2}">
  <ds:schemaRefs>
    <ds:schemaRef ds:uri="http://schemas.microsoft.com/office/2006/metadata/properties"/>
    <ds:schemaRef ds:uri="http://schemas.microsoft.com/office/infopath/2007/PartnerControls"/>
    <ds:schemaRef ds:uri="ac3fca39-4fb6-4990-894c-a9060de23699"/>
    <ds:schemaRef ds:uri="d4d0af04-a06e-42db-b84d-d41618992323"/>
  </ds:schemaRefs>
</ds:datastoreItem>
</file>

<file path=customXml/itemProps2.xml><?xml version="1.0" encoding="utf-8"?>
<ds:datastoreItem xmlns:ds="http://schemas.openxmlformats.org/officeDocument/2006/customXml" ds:itemID="{2E67AC82-EB2F-449F-BAE8-68568A4EB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fca39-4fb6-4990-894c-a9060de23699"/>
    <ds:schemaRef ds:uri="d4d0af04-a06e-42db-b84d-d4161899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59A523-C9A0-44BC-B597-4BA1F10F9A64}">
  <ds:schemaRefs>
    <ds:schemaRef ds:uri="http://schemas.microsoft.com/sharepoint/events"/>
  </ds:schemaRefs>
</ds:datastoreItem>
</file>

<file path=customXml/itemProps4.xml><?xml version="1.0" encoding="utf-8"?>
<ds:datastoreItem xmlns:ds="http://schemas.openxmlformats.org/officeDocument/2006/customXml" ds:itemID="{9DADCE83-DBF4-4DE2-ACCF-99C7565A389D}">
  <ds:schemaRefs>
    <ds:schemaRef ds:uri="http://schemas.microsoft.com/sharepoint/v3/contenttype/forms"/>
  </ds:schemaRefs>
</ds:datastoreItem>
</file>

<file path=customXml/itemProps5.xml><?xml version="1.0" encoding="utf-8"?>
<ds:datastoreItem xmlns:ds="http://schemas.openxmlformats.org/officeDocument/2006/customXml" ds:itemID="{539A1865-1CED-4E96-BDF2-CD182767A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5227</Words>
  <Characters>29798</Characters>
  <Application>Microsoft Office Word</Application>
  <DocSecurity>8</DocSecurity>
  <Lines>248</Lines>
  <Paragraphs>69</Paragraphs>
  <ScaleCrop>false</ScaleCrop>
  <Company/>
  <LinksUpToDate>false</LinksUpToDate>
  <CharactersWithSpaces>34956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Johnson</dc:creator>
  <cp:keywords/>
  <dc:description/>
  <cp:lastModifiedBy>Ellen Johnson</cp:lastModifiedBy>
  <cp:revision>7</cp:revision>
  <dcterms:created xsi:type="dcterms:W3CDTF">2026-09-03T08:50:00Z</dcterms:created>
  <dcterms:modified xsi:type="dcterms:W3CDTF">2026-09-14T09:52:00Z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0x010100D7A4B7150B68AE44A7ED0CF16EFC650A</vt:lpwstr>
  </property>
  <property fmtid="{D5CDD505-2E9C-101B-9397-08002B2CF9AE}" pid="3" name="_dlc_DocIdItemGuid">
    <vt:lpwstr>b7da529d-e8e2-4f3c-8e84-9b5e5186fb89</vt:lpwstr>
  </property>
  <property fmtid="{D5CDD505-2E9C-101B-9397-08002B2CF9AE}" pid="4" name="MediaServiceImageTags">
    <vt:lpwstr/>
  </property>
</Properties>
</file>